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AA" w:rsidRDefault="00EE4AAA" w:rsidP="008C6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EE4AAA" w:rsidRDefault="00EE4AAA" w:rsidP="008C6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Иркутский техникум экономики и права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 ИТОГОВОЙ АТТЕСТАЦИИ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EE4AAA" w:rsidRPr="000B7B36" w:rsidRDefault="00EE4AAA" w:rsidP="00CA7E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 w:rsidRPr="00CA7E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7B36">
        <w:rPr>
          <w:rFonts w:ascii="Times New Roman" w:hAnsi="Times New Roman"/>
          <w:sz w:val="28"/>
          <w:szCs w:val="28"/>
        </w:rPr>
        <w:t>19.02.10</w:t>
      </w:r>
      <w:r w:rsidRPr="000B7B36">
        <w:rPr>
          <w:sz w:val="28"/>
          <w:szCs w:val="28"/>
        </w:rPr>
        <w:t xml:space="preserve">  </w:t>
      </w:r>
      <w:r w:rsidRPr="000B7B36">
        <w:rPr>
          <w:rFonts w:ascii="Times New Roman" w:hAnsi="Times New Roman"/>
          <w:sz w:val="28"/>
          <w:szCs w:val="28"/>
        </w:rPr>
        <w:t>Технология продукции общественного питания</w:t>
      </w:r>
    </w:p>
    <w:p w:rsidR="00EE4AAA" w:rsidRPr="009D299A" w:rsidRDefault="00EE4AAA" w:rsidP="008C6C88">
      <w:pPr>
        <w:pStyle w:val="33"/>
        <w:keepNext/>
        <w:keepLines/>
        <w:ind w:left="0" w:right="2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4"/>
          <w:b/>
          <w:sz w:val="28"/>
          <w:szCs w:val="28"/>
        </w:rPr>
        <w:t>Профиль профессионального образования</w:t>
      </w:r>
      <w:r>
        <w:rPr>
          <w:rStyle w:val="FontStyle74"/>
          <w:sz w:val="28"/>
          <w:szCs w:val="28"/>
        </w:rPr>
        <w:t xml:space="preserve">: </w:t>
      </w:r>
      <w:r w:rsidRPr="009D299A">
        <w:rPr>
          <w:rStyle w:val="FontStyle74"/>
          <w:sz w:val="28"/>
          <w:szCs w:val="28"/>
        </w:rPr>
        <w:t>технологический</w:t>
      </w:r>
    </w:p>
    <w:p w:rsidR="00EE4AAA" w:rsidRPr="00CA7EE0" w:rsidRDefault="00EE4AAA" w:rsidP="008C6C88">
      <w:pPr>
        <w:pStyle w:val="33"/>
        <w:keepNext/>
        <w:keepLines/>
        <w:ind w:left="2410" w:right="28" w:hanging="24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 w:rsidRPr="000B7B36">
        <w:rPr>
          <w:rFonts w:ascii="Times New Roman" w:hAnsi="Times New Roman"/>
          <w:bCs/>
          <w:color w:val="000000"/>
          <w:sz w:val="28"/>
          <w:szCs w:val="28"/>
        </w:rPr>
        <w:t>Техник-технолог</w:t>
      </w:r>
    </w:p>
    <w:p w:rsidR="00EE4AAA" w:rsidRDefault="00EE4AAA" w:rsidP="008C6C88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/>
          <w:sz w:val="28"/>
          <w:szCs w:val="28"/>
        </w:rPr>
        <w:t xml:space="preserve">очная 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 202</w:t>
      </w:r>
      <w:r w:rsidR="005A4E9B">
        <w:rPr>
          <w:rFonts w:ascii="Times New Roman" w:hAnsi="Times New Roman"/>
          <w:sz w:val="28"/>
          <w:szCs w:val="28"/>
        </w:rPr>
        <w:t>2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58"/>
        <w:gridCol w:w="4658"/>
      </w:tblGrid>
      <w:tr w:rsidR="00EE4AAA" w:rsidRPr="008A0C0D" w:rsidTr="008C6C88">
        <w:trPr>
          <w:trHeight w:val="957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ОДОБРЕНА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Педагогическим советом ИТЭП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Протокол № ____ </w:t>
            </w:r>
          </w:p>
          <w:p w:rsidR="00EE4AAA" w:rsidRPr="008A0C0D" w:rsidRDefault="00EE4AAA" w:rsidP="005A4E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«__» _________________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A4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ЧПОУ ИТЭП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0C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proofErr w:type="spellStart"/>
            <w:r w:rsidRPr="008A0C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С.В.Суродина</w:t>
            </w:r>
            <w:proofErr w:type="spellEnd"/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0C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«_____»_______________________20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5A4E9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Pr="008A0C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AAA" w:rsidRPr="008A0C0D" w:rsidTr="008C6C88">
        <w:trPr>
          <w:trHeight w:val="407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ГЭК, технолог </w:t>
            </w:r>
            <w:proofErr w:type="spellStart"/>
            <w:r w:rsidRPr="008A0C0D">
              <w:rPr>
                <w:rFonts w:ascii="Times New Roman" w:hAnsi="Times New Roman"/>
                <w:bCs/>
                <w:sz w:val="24"/>
                <w:szCs w:val="24"/>
              </w:rPr>
              <w:t>Облпотребсоюза</w:t>
            </w:r>
            <w:proofErr w:type="spellEnd"/>
            <w:r w:rsidRPr="008A0C0D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  <w:p w:rsidR="00EE4AAA" w:rsidRPr="001B021C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21C">
              <w:rPr>
                <w:rFonts w:ascii="Times New Roman" w:hAnsi="Times New Roman"/>
                <w:bCs/>
                <w:sz w:val="24"/>
                <w:szCs w:val="24"/>
              </w:rPr>
              <w:t>Н.</w:t>
            </w:r>
            <w:r w:rsidR="005A4E9B" w:rsidRPr="001B021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B021C" w:rsidRPr="001B021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1B021C" w:rsidRPr="001B021C">
              <w:rPr>
                <w:rFonts w:ascii="Times New Roman" w:hAnsi="Times New Roman"/>
                <w:bCs/>
                <w:sz w:val="24"/>
                <w:szCs w:val="24"/>
              </w:rPr>
              <w:t>Дульцева</w:t>
            </w:r>
            <w:proofErr w:type="spellEnd"/>
          </w:p>
          <w:p w:rsidR="00EE4AAA" w:rsidRPr="008A0C0D" w:rsidRDefault="00EE4AAA" w:rsidP="005A4E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«____»__________________20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A4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8C6C8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РАЗРАБОТЧИКИ:</w:t>
      </w:r>
    </w:p>
    <w:p w:rsidR="00EE4AAA" w:rsidRPr="000B7B36" w:rsidRDefault="00EE4AAA" w:rsidP="008C6C8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B36">
        <w:rPr>
          <w:rFonts w:ascii="Times New Roman" w:hAnsi="Times New Roman"/>
          <w:bCs/>
          <w:color w:val="000000"/>
          <w:sz w:val="24"/>
          <w:szCs w:val="24"/>
        </w:rPr>
        <w:t xml:space="preserve">Маркова Ирина Ивановна, </w:t>
      </w:r>
      <w:proofErr w:type="spellStart"/>
      <w:r w:rsidRPr="000B7B36">
        <w:rPr>
          <w:rFonts w:ascii="Times New Roman" w:hAnsi="Times New Roman"/>
          <w:bCs/>
          <w:color w:val="000000"/>
          <w:sz w:val="24"/>
          <w:szCs w:val="24"/>
        </w:rPr>
        <w:t>Гантимурова</w:t>
      </w:r>
      <w:proofErr w:type="spellEnd"/>
      <w:r w:rsidRPr="000B7B36">
        <w:rPr>
          <w:rFonts w:ascii="Times New Roman" w:hAnsi="Times New Roman"/>
          <w:bCs/>
          <w:color w:val="000000"/>
          <w:sz w:val="24"/>
          <w:szCs w:val="24"/>
        </w:rPr>
        <w:t xml:space="preserve"> Татьяна Петровна.</w:t>
      </w:r>
    </w:p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8C6C8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E4AAA" w:rsidRDefault="00EE4AAA" w:rsidP="008C6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EE4AAA" w:rsidRDefault="00EE4AAA" w:rsidP="008C6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Иркутский техникум экономики и права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 ИТОГОВОЙ АТТЕСТАЦИИ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EE4AAA" w:rsidRDefault="00EE4AAA" w:rsidP="008C6C88">
      <w:pPr>
        <w:pStyle w:val="33"/>
        <w:keepNext/>
        <w:keepLines/>
        <w:ind w:left="0" w:right="28"/>
        <w:jc w:val="both"/>
        <w:rPr>
          <w:rStyle w:val="FontStyle7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0B7B36">
        <w:rPr>
          <w:rFonts w:ascii="Times New Roman" w:hAnsi="Times New Roman"/>
          <w:sz w:val="28"/>
          <w:szCs w:val="28"/>
        </w:rPr>
        <w:t>19.02.10</w:t>
      </w:r>
      <w:r w:rsidRPr="000B7B36">
        <w:rPr>
          <w:sz w:val="28"/>
          <w:szCs w:val="28"/>
        </w:rPr>
        <w:t xml:space="preserve">  </w:t>
      </w:r>
      <w:r w:rsidRPr="000B7B36">
        <w:rPr>
          <w:rFonts w:ascii="Times New Roman" w:hAnsi="Times New Roman"/>
          <w:sz w:val="28"/>
          <w:szCs w:val="28"/>
        </w:rPr>
        <w:t>Технология продукции общественного питания</w:t>
      </w:r>
      <w:r>
        <w:rPr>
          <w:rStyle w:val="FontStyle74"/>
          <w:b/>
          <w:sz w:val="28"/>
          <w:szCs w:val="28"/>
        </w:rPr>
        <w:t xml:space="preserve"> </w:t>
      </w:r>
    </w:p>
    <w:p w:rsidR="00EE4AAA" w:rsidRDefault="00EE4AAA" w:rsidP="008C6C88">
      <w:pPr>
        <w:pStyle w:val="33"/>
        <w:keepNext/>
        <w:keepLines/>
        <w:ind w:left="0" w:right="2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4"/>
          <w:b/>
          <w:sz w:val="28"/>
          <w:szCs w:val="28"/>
        </w:rPr>
        <w:t>Профиль профессионального образования</w:t>
      </w:r>
      <w:r>
        <w:rPr>
          <w:rStyle w:val="FontStyle74"/>
          <w:sz w:val="28"/>
          <w:szCs w:val="28"/>
        </w:rPr>
        <w:t>: технологический</w:t>
      </w:r>
    </w:p>
    <w:p w:rsidR="00EE4AAA" w:rsidRDefault="00EE4AAA" w:rsidP="008C6C88">
      <w:pPr>
        <w:pStyle w:val="33"/>
        <w:keepNext/>
        <w:keepLines/>
        <w:ind w:left="2410" w:right="28" w:hanging="24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>
        <w:rPr>
          <w:rStyle w:val="FontStyle74"/>
          <w:sz w:val="28"/>
          <w:szCs w:val="28"/>
        </w:rPr>
        <w:t>Техник-технолог</w:t>
      </w:r>
    </w:p>
    <w:p w:rsidR="00EE4AAA" w:rsidRDefault="00EE4AAA" w:rsidP="008C6C88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/>
          <w:sz w:val="28"/>
          <w:szCs w:val="28"/>
        </w:rPr>
        <w:t>заочная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 202</w:t>
      </w:r>
      <w:r w:rsidR="005A4E9B">
        <w:rPr>
          <w:rFonts w:ascii="Times New Roman" w:hAnsi="Times New Roman"/>
          <w:sz w:val="28"/>
          <w:szCs w:val="28"/>
        </w:rPr>
        <w:t>2</w:t>
      </w: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58"/>
        <w:gridCol w:w="4658"/>
      </w:tblGrid>
      <w:tr w:rsidR="00EE4AAA" w:rsidRPr="008A0C0D" w:rsidTr="008C6C88">
        <w:trPr>
          <w:trHeight w:val="957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ОДОБРЕНА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Педагогическим советом ИТЭП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Протокол № ____ </w:t>
            </w:r>
          </w:p>
          <w:p w:rsidR="00EE4AAA" w:rsidRPr="008A0C0D" w:rsidRDefault="00EE4AAA" w:rsidP="005A4E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«__» _________________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A4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ЧПОУ ИТЭП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0C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proofErr w:type="spellStart"/>
            <w:r w:rsidRPr="008A0C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С.В.Суродина</w:t>
            </w:r>
            <w:proofErr w:type="spellEnd"/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0C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«_____»_______________________20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5A4E9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Pr="008A0C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AAA" w:rsidRPr="008A0C0D" w:rsidTr="008C6C88">
        <w:trPr>
          <w:trHeight w:val="407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Председатель ГЭК, технолог </w:t>
            </w:r>
            <w:proofErr w:type="spellStart"/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Облпотребсоюза</w:t>
            </w:r>
            <w:proofErr w:type="spellEnd"/>
          </w:p>
          <w:p w:rsidR="00EE4AAA" w:rsidRPr="008A0C0D" w:rsidRDefault="00EE4A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</w:t>
            </w:r>
            <w:proofErr w:type="spellStart"/>
            <w:r w:rsidRPr="001B021C">
              <w:rPr>
                <w:rFonts w:ascii="Times New Roman" w:hAnsi="Times New Roman"/>
                <w:bCs/>
                <w:sz w:val="24"/>
                <w:szCs w:val="24"/>
              </w:rPr>
              <w:t>Н.</w:t>
            </w:r>
            <w:r w:rsidR="005A4E9B" w:rsidRPr="001B021C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="001B021C" w:rsidRPr="001B021C">
              <w:rPr>
                <w:rFonts w:ascii="Times New Roman" w:hAnsi="Times New Roman"/>
                <w:bCs/>
                <w:sz w:val="24"/>
                <w:szCs w:val="24"/>
              </w:rPr>
              <w:t>Дульцева</w:t>
            </w:r>
            <w:proofErr w:type="spellEnd"/>
          </w:p>
          <w:p w:rsidR="00EE4AAA" w:rsidRPr="008A0C0D" w:rsidRDefault="00EE4AAA" w:rsidP="005A4E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«____»__________________20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A4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8A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E4AAA" w:rsidRPr="008A0C0D" w:rsidRDefault="00EE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8C6C8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РАЗРАБОТЧИКИ:</w:t>
      </w:r>
    </w:p>
    <w:p w:rsidR="00EE4AAA" w:rsidRPr="000B7B36" w:rsidRDefault="00EE4AAA" w:rsidP="000B7B3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B36">
        <w:rPr>
          <w:rFonts w:ascii="Times New Roman" w:hAnsi="Times New Roman"/>
          <w:bCs/>
          <w:color w:val="000000"/>
          <w:sz w:val="24"/>
          <w:szCs w:val="24"/>
        </w:rPr>
        <w:t xml:space="preserve">Маркова Ирина Ивановна, </w:t>
      </w:r>
      <w:proofErr w:type="spellStart"/>
      <w:r w:rsidRPr="000B7B36">
        <w:rPr>
          <w:rFonts w:ascii="Times New Roman" w:hAnsi="Times New Roman"/>
          <w:bCs/>
          <w:color w:val="000000"/>
          <w:sz w:val="24"/>
          <w:szCs w:val="24"/>
        </w:rPr>
        <w:t>Гантимурова</w:t>
      </w:r>
      <w:proofErr w:type="spellEnd"/>
      <w:r w:rsidRPr="000B7B36">
        <w:rPr>
          <w:rFonts w:ascii="Times New Roman" w:hAnsi="Times New Roman"/>
          <w:bCs/>
          <w:color w:val="000000"/>
          <w:sz w:val="24"/>
          <w:szCs w:val="24"/>
        </w:rPr>
        <w:t xml:space="preserve"> Татьяна Петровна.</w:t>
      </w:r>
    </w:p>
    <w:p w:rsidR="00EE4AAA" w:rsidRDefault="00EE4AAA" w:rsidP="008C6C88">
      <w:pPr>
        <w:jc w:val="both"/>
        <w:rPr>
          <w:rFonts w:ascii="Times New Roman" w:hAnsi="Times New Roman"/>
          <w:bCs/>
          <w:sz w:val="24"/>
          <w:szCs w:val="24"/>
        </w:rPr>
      </w:pPr>
    </w:p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8C6C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AAA" w:rsidRDefault="00EE4AAA" w:rsidP="009C76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EE4AAA" w:rsidRDefault="00EE4AAA" w:rsidP="008C6C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Программа государственной итоговой аттестации (далее ГИА) выпускников по специальности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 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следующих документов:</w:t>
      </w:r>
    </w:p>
    <w:p w:rsidR="00EE4AAA" w:rsidRDefault="00EE4AAA" w:rsidP="008C6C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Федеральный Закон Российской Федерации от 29.12.12 № 273-ФЗ «Об образовании в Российской Федерации»,</w:t>
      </w:r>
    </w:p>
    <w:p w:rsidR="00EE4AAA" w:rsidRPr="00216FDF" w:rsidRDefault="00EE4AAA" w:rsidP="00216FDF">
      <w:pPr>
        <w:keepNext/>
        <w:keepLines/>
        <w:ind w:firstLine="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Федеральный государственный образовательный стандарт среднего профессионального образования по специальности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</w:t>
      </w:r>
      <w:r w:rsidRPr="00FC557D">
        <w:rPr>
          <w:rFonts w:ascii="Times New Roman" w:hAnsi="Times New Roman"/>
          <w:b/>
          <w:sz w:val="28"/>
          <w:szCs w:val="28"/>
        </w:rPr>
        <w:t xml:space="preserve"> </w:t>
      </w:r>
      <w:r w:rsidRPr="00CA7EE0">
        <w:rPr>
          <w:rFonts w:ascii="Times New Roman" w:hAnsi="Times New Roman"/>
          <w:sz w:val="28"/>
          <w:szCs w:val="28"/>
        </w:rPr>
        <w:t>продукции общественного питания</w:t>
      </w:r>
      <w:r w:rsidRPr="00AE77C8">
        <w:rPr>
          <w:rFonts w:ascii="Times New Roman" w:hAnsi="Times New Roman"/>
          <w:bCs/>
          <w:sz w:val="28"/>
          <w:szCs w:val="28"/>
        </w:rPr>
        <w:t xml:space="preserve"> </w:t>
      </w:r>
      <w:r w:rsidR="00AE77C8" w:rsidRPr="00AE77C8">
        <w:rPr>
          <w:rFonts w:ascii="Times New Roman" w:hAnsi="Times New Roman"/>
          <w:sz w:val="24"/>
          <w:szCs w:val="24"/>
        </w:rPr>
        <w:t xml:space="preserve">№ </w:t>
      </w:r>
      <w:r w:rsidR="00AE77C8" w:rsidRPr="00AE77C8">
        <w:rPr>
          <w:rFonts w:ascii="Times New Roman" w:hAnsi="Times New Roman"/>
          <w:sz w:val="28"/>
          <w:szCs w:val="28"/>
        </w:rPr>
        <w:t xml:space="preserve">384 </w:t>
      </w:r>
      <w:r w:rsidR="00AE77C8" w:rsidRPr="00AE77C8">
        <w:rPr>
          <w:rFonts w:ascii="Times New Roman" w:hAnsi="Times New Roman"/>
          <w:bCs/>
          <w:sz w:val="28"/>
          <w:szCs w:val="28"/>
        </w:rPr>
        <w:t xml:space="preserve">от </w:t>
      </w:r>
      <w:r w:rsidRPr="00AE77C8">
        <w:rPr>
          <w:rFonts w:ascii="Times New Roman" w:hAnsi="Times New Roman"/>
          <w:sz w:val="28"/>
          <w:szCs w:val="28"/>
        </w:rPr>
        <w:t>22 апреля</w:t>
      </w:r>
      <w:r w:rsidR="00AE77C8" w:rsidRPr="00AE77C8">
        <w:rPr>
          <w:rFonts w:ascii="Times New Roman" w:hAnsi="Times New Roman"/>
          <w:sz w:val="28"/>
          <w:szCs w:val="28"/>
        </w:rPr>
        <w:t xml:space="preserve"> </w:t>
      </w:r>
      <w:r w:rsidRPr="00AE77C8">
        <w:rPr>
          <w:rFonts w:ascii="Times New Roman" w:hAnsi="Times New Roman"/>
          <w:sz w:val="28"/>
          <w:szCs w:val="28"/>
        </w:rPr>
        <w:t>2014 г.</w:t>
      </w:r>
      <w:r w:rsidRPr="00AE77C8">
        <w:rPr>
          <w:rFonts w:ascii="Times New Roman" w:hAnsi="Times New Roman"/>
          <w:sz w:val="24"/>
          <w:szCs w:val="24"/>
        </w:rPr>
        <w:t xml:space="preserve"> </w:t>
      </w:r>
    </w:p>
    <w:p w:rsidR="00EE4AAA" w:rsidRDefault="00EE4AAA" w:rsidP="008C6C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Приказ Минобрнауки России от 16.08.2013 г. № 968 (в ред. Приказа Минобрнауки России от 31.01.2014 № 74) «Об утверждении Порядка проведения государственной итоговой аттестации по образовательными программам среднего профессионального образования»), </w:t>
      </w:r>
      <w:bookmarkStart w:id="0" w:name="_GoBack"/>
      <w:bookmarkEnd w:id="0"/>
    </w:p>
    <w:p w:rsidR="00EE4AAA" w:rsidRDefault="00EE4AAA" w:rsidP="008C6C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 г. № 06-846).  </w:t>
      </w:r>
    </w:p>
    <w:p w:rsidR="00EE4AAA" w:rsidRDefault="00EE4AAA" w:rsidP="008C6C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ГИА рассмотрена и одобрена на заседании методического совета ИТЭП. </w:t>
      </w:r>
    </w:p>
    <w:p w:rsidR="00EE4AAA" w:rsidRDefault="00EE4AAA" w:rsidP="008C6C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ГИА выпускников является завершающей частью обучения по программе подготовки специалистов среднего звена (далее ППССЗ) по специальности среднего профессионального образования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</w:t>
      </w:r>
      <w:r w:rsidRPr="00FC557D">
        <w:rPr>
          <w:rFonts w:ascii="Times New Roman" w:hAnsi="Times New Roman"/>
          <w:b/>
          <w:sz w:val="28"/>
          <w:szCs w:val="28"/>
        </w:rPr>
        <w:t xml:space="preserve"> </w:t>
      </w:r>
      <w:r w:rsidRPr="00CA7EE0">
        <w:rPr>
          <w:rFonts w:ascii="Times New Roman" w:hAnsi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EE4AAA" w:rsidRDefault="00EE4AAA" w:rsidP="008C6C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Данная программа определяет совокупность требований к организации и проведению ГИА выпускников Частного профессионального образовательного учреждения Иркутский техникум экономики и права(ИТЭП) по ППССЗ по специальности среднего профессионального образования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</w:t>
      </w:r>
      <w:r w:rsidRPr="00FC557D">
        <w:rPr>
          <w:rFonts w:ascii="Times New Roman" w:hAnsi="Times New Roman"/>
          <w:b/>
          <w:sz w:val="28"/>
          <w:szCs w:val="28"/>
        </w:rPr>
        <w:t xml:space="preserve"> </w:t>
      </w:r>
      <w:r w:rsidRPr="00CA7EE0">
        <w:rPr>
          <w:rFonts w:ascii="Times New Roman" w:hAnsi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AAA" w:rsidRDefault="00EE4AAA" w:rsidP="008C6C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Целью ГИА является установление соответствия уровня и качества подготовки выпускников Частного профессионального образовательного учреждения Иркутский техникум экономики и права» (ИТЭП) ФГОС СПО в части государственных требований на соответствие оценки уровня освоения учебных дисциплин, профессиональных модулей и оценки компетенций по специальности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 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 с последующей выдачей документов  установленного (государственного образца) об уровне образования и квалификации, заверяемых печатью Частного профессионального образовательного учреждения Иркутский техникум экономики и права(ИТЭП)</w:t>
      </w:r>
    </w:p>
    <w:p w:rsidR="00EE4AAA" w:rsidRDefault="00EE4AAA" w:rsidP="008C6C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Программе ГИА определены: </w:t>
      </w:r>
    </w:p>
    <w:p w:rsidR="00EE4AAA" w:rsidRDefault="00EE4AAA" w:rsidP="008C6C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вид ГИА; </w:t>
      </w:r>
    </w:p>
    <w:p w:rsidR="00EE4AAA" w:rsidRDefault="00EE4AAA" w:rsidP="008C6C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объем времени на подготовку и проведение ГИА;  </w:t>
      </w:r>
    </w:p>
    <w:p w:rsidR="00EE4AAA" w:rsidRDefault="00EE4AAA" w:rsidP="008C6C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сроки проведения ГИА;  </w:t>
      </w:r>
    </w:p>
    <w:p w:rsidR="00EE4AAA" w:rsidRDefault="00EE4AAA" w:rsidP="008C6C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условия подготовки и процедура проведения ГИА;  </w:t>
      </w:r>
    </w:p>
    <w:p w:rsidR="00EE4AAA" w:rsidRDefault="00EE4AAA" w:rsidP="008C6C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критерии оценки уровня и качества подготовки выпускника.  </w:t>
      </w:r>
    </w:p>
    <w:p w:rsidR="00EE4AAA" w:rsidRDefault="00EE4AAA" w:rsidP="008C6C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1.6.Программа ГИА является частью ППССЗ в соответствии с ФГОС СПО по специальности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 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в части освоения видов профессиональной деятельности (ВПД) специальности:</w:t>
      </w:r>
    </w:p>
    <w:p w:rsidR="00EE4AAA" w:rsidRPr="003F4A49" w:rsidRDefault="00EE4AAA" w:rsidP="000B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1. Организация процесса приготовления и приготовление полуфабрикатов для сложной кулинарной продукции.</w:t>
      </w:r>
    </w:p>
    <w:p w:rsidR="00EE4AAA" w:rsidRPr="003F4A49" w:rsidRDefault="00EE4AAA" w:rsidP="000B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EE4AAA" w:rsidRPr="003F4A49" w:rsidRDefault="00EE4AAA" w:rsidP="000B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EE4AAA" w:rsidRPr="003F4A49" w:rsidRDefault="00EE4AAA" w:rsidP="000B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4. Организация процесса приготовления и приготовление сложных хлебобулочных, мучных кондитерских изделий.</w:t>
      </w:r>
    </w:p>
    <w:p w:rsidR="00EE4AAA" w:rsidRPr="003F4A49" w:rsidRDefault="00EE4AAA" w:rsidP="000B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</w:t>
      </w:r>
    </w:p>
    <w:p w:rsidR="00EE4AAA" w:rsidRPr="003F4A49" w:rsidRDefault="00EE4AAA" w:rsidP="000B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6. Организация ра</w:t>
      </w:r>
      <w:r>
        <w:rPr>
          <w:rFonts w:ascii="Times New Roman" w:hAnsi="Times New Roman" w:cs="Times New Roman"/>
          <w:sz w:val="28"/>
          <w:szCs w:val="28"/>
        </w:rPr>
        <w:t>боты структурного подразделения</w:t>
      </w:r>
    </w:p>
    <w:p w:rsidR="00EE4AAA" w:rsidRPr="00CF580B" w:rsidRDefault="00EE4AAA" w:rsidP="000B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0B">
        <w:rPr>
          <w:rFonts w:ascii="Times New Roman" w:hAnsi="Times New Roman" w:cs="Times New Roman"/>
          <w:sz w:val="28"/>
          <w:szCs w:val="28"/>
        </w:rPr>
        <w:t>7. Выполнение работ по одной или нескольким профессиям рабочих, должностям служащих.</w:t>
      </w:r>
    </w:p>
    <w:p w:rsidR="00EE4AAA" w:rsidRPr="003F4A49" w:rsidRDefault="00EE4AAA" w:rsidP="000B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AAA" w:rsidRDefault="00EE4AAA" w:rsidP="008C6C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 части освоения соответствующих профессиональных компетенций (ПК):</w:t>
      </w:r>
    </w:p>
    <w:p w:rsidR="00EE4AAA" w:rsidRDefault="00EE4AAA" w:rsidP="008C6C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1. Организация процесса приготовления и приготовление полуфабрикатов для сложной кулинарной продукции.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lastRenderedPageBreak/>
        <w:t>4. Организация процесса приготовления и приготовление сложных хлебобулочных, мучных кондитерских изделий.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6. Организация работы структурного подразделения.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EE4AAA" w:rsidRPr="003F4A49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49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EE4AAA" w:rsidRPr="00CF580B" w:rsidRDefault="00EE4AAA" w:rsidP="0023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0B">
        <w:rPr>
          <w:rFonts w:ascii="Times New Roman" w:hAnsi="Times New Roman" w:cs="Times New Roman"/>
          <w:sz w:val="28"/>
          <w:szCs w:val="28"/>
        </w:rPr>
        <w:t>7. Выполнение работ по одной или нескольким профессиям рабочих, должностям служащих.</w:t>
      </w:r>
    </w:p>
    <w:p w:rsidR="00EE4AAA" w:rsidRDefault="00EE4AAA" w:rsidP="008C6C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общих компетенций:</w:t>
      </w:r>
    </w:p>
    <w:p w:rsidR="00EE4AAA" w:rsidRDefault="00EE4AAA" w:rsidP="008C6C8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E4AAA" w:rsidRDefault="00EE4AAA" w:rsidP="008C6C8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E4AAA" w:rsidRDefault="00EE4AAA" w:rsidP="008C6C8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E4AAA" w:rsidRDefault="00EE4AAA" w:rsidP="008C6C8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E4AAA" w:rsidRDefault="00EE4AAA" w:rsidP="008C6C8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EE4AAA" w:rsidRDefault="00EE4AAA" w:rsidP="008C6C8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E4AAA" w:rsidRDefault="00EE4AAA" w:rsidP="008C6C8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E4AAA" w:rsidRDefault="00EE4AAA" w:rsidP="008C6C8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E4AAA" w:rsidRDefault="00EE4AAA" w:rsidP="008C6C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E4AAA" w:rsidRDefault="00EE4AAA" w:rsidP="008C6C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Государственная (итоговая) аттестация призвана способствовать систематизации и закреплению знаний и умений обучающегося при решении конкретных профессиональных задач, определять уровень подготовки выпускника к самостоятельной работе.</w:t>
      </w:r>
    </w:p>
    <w:p w:rsidR="00EE4AAA" w:rsidRDefault="00EE4AAA" w:rsidP="008C6C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недель, отводимых на государственную (итоговую) аттестацию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55"/>
        <w:gridCol w:w="3115"/>
      </w:tblGrid>
      <w:tr w:rsidR="00EE4AAA" w:rsidRPr="008A0C0D" w:rsidTr="008A0C0D">
        <w:tc>
          <w:tcPr>
            <w:tcW w:w="675" w:type="dxa"/>
          </w:tcPr>
          <w:p w:rsidR="00EE4AAA" w:rsidRPr="008A0C0D" w:rsidRDefault="00EE4AAA" w:rsidP="008A0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555" w:type="dxa"/>
          </w:tcPr>
          <w:p w:rsidR="00EE4AAA" w:rsidRPr="008A0C0D" w:rsidRDefault="00EE4AAA" w:rsidP="008A0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цикла </w:t>
            </w:r>
          </w:p>
        </w:tc>
        <w:tc>
          <w:tcPr>
            <w:tcW w:w="3115" w:type="dxa"/>
          </w:tcPr>
          <w:p w:rsidR="00EE4AAA" w:rsidRPr="008A0C0D" w:rsidRDefault="00EE4AAA" w:rsidP="008A0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C0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</w:tr>
      <w:tr w:rsidR="00EE4AAA" w:rsidRPr="008A0C0D" w:rsidTr="008A0C0D">
        <w:tc>
          <w:tcPr>
            <w:tcW w:w="675" w:type="dxa"/>
          </w:tcPr>
          <w:p w:rsidR="00EE4AAA" w:rsidRPr="008A0C0D" w:rsidRDefault="00EE4AAA" w:rsidP="008A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EE4AAA" w:rsidRPr="008A0C0D" w:rsidRDefault="00EE4AAA" w:rsidP="008A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3115" w:type="dxa"/>
          </w:tcPr>
          <w:p w:rsidR="00EE4AAA" w:rsidRPr="008A0C0D" w:rsidRDefault="00EE4AAA" w:rsidP="008A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4AAA" w:rsidRPr="008A0C0D" w:rsidTr="008A0C0D">
        <w:tc>
          <w:tcPr>
            <w:tcW w:w="675" w:type="dxa"/>
          </w:tcPr>
          <w:p w:rsidR="00EE4AAA" w:rsidRPr="008A0C0D" w:rsidRDefault="00EE4AAA" w:rsidP="008A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EE4AAA" w:rsidRPr="008A0C0D" w:rsidRDefault="00EE4AAA" w:rsidP="008A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4"/>
                <w:szCs w:val="24"/>
              </w:rPr>
              <w:t>Проведение защиты выпускной квалификационной работы</w:t>
            </w:r>
          </w:p>
        </w:tc>
        <w:tc>
          <w:tcPr>
            <w:tcW w:w="3115" w:type="dxa"/>
          </w:tcPr>
          <w:p w:rsidR="00EE4AAA" w:rsidRPr="008A0C0D" w:rsidRDefault="00EE4AAA" w:rsidP="008A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4AAA" w:rsidRPr="008A0C0D" w:rsidTr="008A0C0D">
        <w:tc>
          <w:tcPr>
            <w:tcW w:w="675" w:type="dxa"/>
          </w:tcPr>
          <w:p w:rsidR="00EE4AAA" w:rsidRPr="008A0C0D" w:rsidRDefault="00EE4AAA" w:rsidP="008A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EE4AAA" w:rsidRPr="008A0C0D" w:rsidRDefault="00EE4AAA" w:rsidP="008A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15" w:type="dxa"/>
          </w:tcPr>
          <w:p w:rsidR="00EE4AAA" w:rsidRPr="008A0C0D" w:rsidRDefault="00EE4AAA" w:rsidP="008A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E4AAA" w:rsidRDefault="00EE4AAA" w:rsidP="008C6C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Вид государственной итоговой аттестации: защита выпускной квалификационной работы. Цель написания выпускной  квалификационной  работы - показать соответствие уровня подготовки выпускника требованиям федерального государственного образовательного стандарта и квалификационной характеристике специальности, что служит основанием присвоения ему соответствующей квалификации и выдачи диплома. </w:t>
      </w:r>
    </w:p>
    <w:p w:rsidR="00EE4AAA" w:rsidRDefault="00EE4AAA" w:rsidP="008C6C88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Условия и сроки выполнения выпускной квалификационной работы устанавливаются учебным планом  в соответствии с ФГОС СПО в части, касающейся требований к государственной итоговой аттестации выпускников.</w:t>
      </w:r>
    </w:p>
    <w:p w:rsidR="00EE4AAA" w:rsidRDefault="00EE4AAA" w:rsidP="00236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Структура и основные требования к содержанию выпускной  квалификационной  работы по специальности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</w:t>
      </w:r>
      <w:r w:rsidRPr="00FC557D">
        <w:rPr>
          <w:rFonts w:ascii="Times New Roman" w:hAnsi="Times New Roman"/>
          <w:b/>
          <w:sz w:val="28"/>
          <w:szCs w:val="28"/>
        </w:rPr>
        <w:t xml:space="preserve"> </w:t>
      </w:r>
      <w:r w:rsidRPr="00CA7EE0">
        <w:rPr>
          <w:rFonts w:ascii="Times New Roman" w:hAnsi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устанавливаются Положением и методическими рекомендациями по выполнению ВКР по специальности</w:t>
      </w:r>
      <w:r>
        <w:rPr>
          <w:rFonts w:ascii="Times New Roman" w:hAnsi="Times New Roman"/>
          <w:sz w:val="28"/>
          <w:szCs w:val="28"/>
        </w:rPr>
        <w:tab/>
        <w:t>Указанное Положение доводится до сведения обучающихся не позднее, чем за полгода до защиты дипломных работ.</w:t>
      </w:r>
    </w:p>
    <w:p w:rsidR="00EE4AAA" w:rsidRPr="00BE45B4" w:rsidRDefault="00EE4AAA" w:rsidP="008C6C88">
      <w:pPr>
        <w:pStyle w:val="ae"/>
        <w:tabs>
          <w:tab w:val="num" w:pos="2010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1.10. Общее организационное руководство выполнением выпускной  квалификационной  работы и прохождением преддипломной практики осуществляют заместитель директора Техникума по учебно-методической работе и председатель предметно- цикловой </w:t>
      </w:r>
      <w:r w:rsidRPr="00BE45B4">
        <w:rPr>
          <w:color w:val="000000"/>
          <w:sz w:val="28"/>
          <w:szCs w:val="28"/>
        </w:rPr>
        <w:t>комиссии экономических и технологических  дисциплин.</w:t>
      </w:r>
    </w:p>
    <w:p w:rsidR="00EE4AAA" w:rsidRPr="003F4A49" w:rsidRDefault="00EE4AAA" w:rsidP="00236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3F4A49">
        <w:rPr>
          <w:rFonts w:ascii="Times New Roman" w:hAnsi="Times New Roman"/>
          <w:sz w:val="28"/>
          <w:szCs w:val="28"/>
        </w:rPr>
        <w:t>Защита ВКР является основанием для присвоения обучающемуся квалификации (техник-технолог) по специальности 19.02.10  Технология</w:t>
      </w:r>
      <w:r w:rsidRPr="003F4A49">
        <w:rPr>
          <w:rFonts w:ascii="Times New Roman" w:hAnsi="Times New Roman"/>
          <w:b/>
          <w:sz w:val="28"/>
          <w:szCs w:val="28"/>
        </w:rPr>
        <w:t xml:space="preserve"> </w:t>
      </w:r>
      <w:r w:rsidRPr="003F4A49">
        <w:rPr>
          <w:rFonts w:ascii="Times New Roman" w:hAnsi="Times New Roman"/>
          <w:sz w:val="28"/>
          <w:szCs w:val="28"/>
        </w:rPr>
        <w:t>продукции общественного питания  и выдачи диплома  установленного  образца о среднем профессиональном образовании.</w:t>
      </w:r>
    </w:p>
    <w:p w:rsidR="00EE4AAA" w:rsidRDefault="00EE4AAA" w:rsidP="008C6C88">
      <w:pPr>
        <w:pStyle w:val="2"/>
      </w:pPr>
      <w:r>
        <w:lastRenderedPageBreak/>
        <w:t>2. Порядок закрепления тем и руководителей  ВЫПУСКНОЙ КВАЛИФИКАЦИОННОЙ РАБОТЫ</w:t>
      </w:r>
    </w:p>
    <w:p w:rsidR="00EE4AAA" w:rsidRDefault="00EE4AAA" w:rsidP="008C6C88"/>
    <w:p w:rsidR="00EE4AAA" w:rsidRDefault="00EE4AAA" w:rsidP="00236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Темы выпускной  квалификационной  работы выбираются из утвержденного перечня тем (тематики) выпускных  квалификационных  работ исходя из видов профессиональной деятельности, указанных для  специальности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</w:t>
      </w:r>
      <w:r w:rsidRPr="00FC557D">
        <w:rPr>
          <w:rFonts w:ascii="Times New Roman" w:hAnsi="Times New Roman"/>
          <w:b/>
          <w:sz w:val="28"/>
          <w:szCs w:val="28"/>
        </w:rPr>
        <w:t xml:space="preserve"> </w:t>
      </w:r>
      <w:r w:rsidRPr="00CA7EE0">
        <w:rPr>
          <w:rFonts w:ascii="Times New Roman" w:hAnsi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EE4AAA" w:rsidRDefault="00EE4AAA" w:rsidP="008C6C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выпускных квалификационных работ  соответствует содержанию одного или нескольких профессиональных модулей. Закрепление тем осуществляется до 01 февраля 202</w:t>
      </w:r>
      <w:r w:rsidR="005A4E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E4AAA" w:rsidRDefault="00EE4AAA" w:rsidP="00BE45B4">
      <w:pPr>
        <w:pStyle w:val="ae"/>
        <w:tabs>
          <w:tab w:val="num" w:pos="201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2.2. Тематика ВКР разрабатывается предметно- цикловой комиссией </w:t>
      </w:r>
      <w:r w:rsidRPr="00BE45B4">
        <w:rPr>
          <w:color w:val="000000"/>
          <w:sz w:val="28"/>
          <w:szCs w:val="28"/>
        </w:rPr>
        <w:t>экономических и технологических  дисциплин.</w:t>
      </w:r>
      <w:r>
        <w:rPr>
          <w:sz w:val="28"/>
          <w:szCs w:val="28"/>
        </w:rPr>
        <w:t xml:space="preserve">  и подлежит ежегодному обновлению (приложение 1).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Обучающейся вправе выбрать тему ВКР, исходя из предложенной тематики, а также предложить свою в случае заказа сторонней организацией (работодателем).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 Для подготовки ВКР обучающемуся назначается руководитель дипломной работы. Руководителями выпускной квалификационной работы, как правило, назначаются лица, имеющие необходимый уровень профессиональной квалификации по теме ВКР.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функциями руководителя  ВКР  являются: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разработка индивидуальных заданий;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-консультирование по вопросам содержания и последовательности выполнения дипломной работы;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обучающемуся в подборе информационных источников;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контроль за ходом выполнения ВКР;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подготовка письменного отзыва на ВКР.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2.5. </w:t>
      </w:r>
      <w:r>
        <w:rPr>
          <w:sz w:val="28"/>
          <w:szCs w:val="28"/>
        </w:rPr>
        <w:t>Выбор темы, назначение руководителя ВКР и определение места прохождения преддипломной практики производится до начала преддипломной практики на основании письменного заявления обучающегося на имя директора Техникума  (</w:t>
      </w:r>
      <w:r>
        <w:rPr>
          <w:color w:val="000000"/>
          <w:sz w:val="28"/>
          <w:szCs w:val="28"/>
        </w:rPr>
        <w:t>приложение 2).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 Техникума  назначает руководителя выпускной квалификационной работы, исходя из уровня  квалификации и установленных нормативов учебной нагрузки. Информация о теме и руководителе дипломной работы вносится в базу данных Техникума заведующим отделением, который подготавливает  проект приказа о закреплении тем и руководителей. 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2.6. Закрепление темы и назначение руководителя выпускной квалификационной работы утверждаются приказом директора Техникума.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Корректировка темы и/или руководителя выпускной квалификационной работы допускается в исключительных случаях на основе письменного заявления обучающегося, служебной записки руководителя дипломной работы </w:t>
      </w:r>
      <w:r>
        <w:rPr>
          <w:sz w:val="28"/>
          <w:szCs w:val="28"/>
        </w:rPr>
        <w:lastRenderedPageBreak/>
        <w:t xml:space="preserve">или результатов предзащиты. Изменения вводятся в базу данных и утверждаются приказом. 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2.7. Руководитель выпускной квалификационной работы</w:t>
      </w:r>
      <w:r w:rsidR="00A03B9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утвержденной темой и по согласованию с обучающимся составляет задание на выполнение ВКР по установленной форме (приложение 3</w:t>
      </w:r>
      <w:proofErr w:type="gramStart"/>
      <w:r>
        <w:rPr>
          <w:sz w:val="28"/>
          <w:szCs w:val="28"/>
        </w:rPr>
        <w:t>),  календарный</w:t>
      </w:r>
      <w:proofErr w:type="gramEnd"/>
      <w:r>
        <w:rPr>
          <w:sz w:val="28"/>
          <w:szCs w:val="28"/>
        </w:rPr>
        <w:t xml:space="preserve"> график и непосредственно контролирует ход выполнения дипломной работы. </w:t>
      </w:r>
    </w:p>
    <w:p w:rsidR="00EE4AAA" w:rsidRPr="005A4E9B" w:rsidRDefault="00EE4AAA" w:rsidP="00BE45B4">
      <w:pPr>
        <w:pStyle w:val="ae"/>
        <w:tabs>
          <w:tab w:val="num" w:pos="2010"/>
        </w:tabs>
        <w:spacing w:line="276" w:lineRule="auto"/>
        <w:ind w:firstLine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на выполнение ВКР подписывается руководителем дипломной работы обучающегося </w:t>
      </w:r>
      <w:proofErr w:type="gramStart"/>
      <w:r>
        <w:rPr>
          <w:sz w:val="28"/>
          <w:szCs w:val="28"/>
        </w:rPr>
        <w:t>и  утверждается</w:t>
      </w:r>
      <w:proofErr w:type="gramEnd"/>
      <w:r>
        <w:rPr>
          <w:sz w:val="28"/>
          <w:szCs w:val="28"/>
        </w:rPr>
        <w:t xml:space="preserve"> предметно-цикловой комиссией </w:t>
      </w:r>
      <w:r w:rsidR="00A03B94" w:rsidRPr="005A4E9B">
        <w:rPr>
          <w:color w:val="FF0000"/>
          <w:sz w:val="28"/>
          <w:szCs w:val="28"/>
        </w:rPr>
        <w:t>товароведно-</w:t>
      </w:r>
      <w:r w:rsidRPr="005A4E9B">
        <w:rPr>
          <w:color w:val="FF0000"/>
          <w:sz w:val="28"/>
          <w:szCs w:val="28"/>
        </w:rPr>
        <w:t>технологических  дисциплин.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</w:p>
    <w:p w:rsidR="00EE4AAA" w:rsidRPr="005A4E9B" w:rsidRDefault="00EE4AAA" w:rsidP="00BE45B4">
      <w:pPr>
        <w:pStyle w:val="ae"/>
        <w:tabs>
          <w:tab w:val="num" w:pos="2010"/>
        </w:tabs>
        <w:spacing w:line="276" w:lineRule="auto"/>
        <w:ind w:firstLine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дипломной работы осуществляют </w:t>
      </w:r>
      <w:proofErr w:type="gramStart"/>
      <w:r>
        <w:rPr>
          <w:sz w:val="28"/>
          <w:szCs w:val="28"/>
        </w:rPr>
        <w:t>руководители  ВКР</w:t>
      </w:r>
      <w:proofErr w:type="gramEnd"/>
      <w:r>
        <w:rPr>
          <w:sz w:val="28"/>
          <w:szCs w:val="28"/>
        </w:rPr>
        <w:t xml:space="preserve">  и председатель предметно-цикловой </w:t>
      </w:r>
      <w:r w:rsidRPr="00A03B94">
        <w:rPr>
          <w:sz w:val="28"/>
          <w:szCs w:val="28"/>
        </w:rPr>
        <w:t xml:space="preserve">комиссии </w:t>
      </w:r>
      <w:r w:rsidR="00A03B94" w:rsidRPr="005A4E9B">
        <w:rPr>
          <w:color w:val="FF0000"/>
          <w:sz w:val="28"/>
          <w:szCs w:val="28"/>
        </w:rPr>
        <w:t>товароведно-технологических дисциплин.</w:t>
      </w:r>
    </w:p>
    <w:p w:rsidR="00EE4AAA" w:rsidRDefault="00EE4AAA" w:rsidP="008C6C88">
      <w:pPr>
        <w:pStyle w:val="ae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color w:val="FF0000"/>
          <w:sz w:val="28"/>
          <w:szCs w:val="28"/>
        </w:rPr>
      </w:pPr>
    </w:p>
    <w:p w:rsidR="00EE4AAA" w:rsidRDefault="00EE4AAA" w:rsidP="008C6C88">
      <w:pPr>
        <w:pStyle w:val="2"/>
        <w:rPr>
          <w:rStyle w:val="af"/>
          <w:bCs/>
        </w:rPr>
      </w:pPr>
      <w:r>
        <w:t xml:space="preserve">3. Требования к структуре, содержанию и оформлению </w:t>
      </w:r>
      <w:r>
        <w:rPr>
          <w:rStyle w:val="af"/>
        </w:rPr>
        <w:t>ВЫПУСКНОЙ КВАЛИФИКАЦИОННОЙ РАБОТЫ</w:t>
      </w:r>
    </w:p>
    <w:p w:rsidR="00EE4AAA" w:rsidRDefault="00EE4AAA" w:rsidP="008C6C88"/>
    <w:p w:rsidR="00EE4AAA" w:rsidRDefault="00EE4AAA" w:rsidP="008C6C88">
      <w:pPr>
        <w:pStyle w:val="ae"/>
        <w:spacing w:line="276" w:lineRule="auto"/>
        <w:ind w:firstLine="709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3.1. Обязательными структурными элементами выпускной квалификационной работы являются: </w:t>
      </w:r>
    </w:p>
    <w:p w:rsidR="00EE4AAA" w:rsidRDefault="00EE4AAA" w:rsidP="008C6C88">
      <w:pPr>
        <w:pStyle w:val="ae"/>
        <w:numPr>
          <w:ilvl w:val="0"/>
          <w:numId w:val="2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EE4AAA" w:rsidRDefault="00EE4AAA" w:rsidP="008C6C88">
      <w:pPr>
        <w:pStyle w:val="ae"/>
        <w:numPr>
          <w:ilvl w:val="0"/>
          <w:numId w:val="2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на выполнение </w:t>
      </w:r>
      <w:r>
        <w:rPr>
          <w:rStyle w:val="af"/>
          <w:sz w:val="28"/>
          <w:szCs w:val="28"/>
        </w:rPr>
        <w:t xml:space="preserve">дипломной работы  </w:t>
      </w:r>
    </w:p>
    <w:p w:rsidR="00EE4AAA" w:rsidRDefault="00EE4AAA" w:rsidP="008C6C88">
      <w:pPr>
        <w:pStyle w:val="ae"/>
        <w:numPr>
          <w:ilvl w:val="0"/>
          <w:numId w:val="2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EE4AAA" w:rsidRDefault="00EE4AAA" w:rsidP="008C6C88">
      <w:pPr>
        <w:pStyle w:val="ae"/>
        <w:numPr>
          <w:ilvl w:val="0"/>
          <w:numId w:val="2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E4AAA" w:rsidRDefault="00EE4AAA" w:rsidP="008C6C88">
      <w:pPr>
        <w:pStyle w:val="ae"/>
        <w:numPr>
          <w:ilvl w:val="0"/>
          <w:numId w:val="2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часть (главы, параграфы)</w:t>
      </w:r>
    </w:p>
    <w:p w:rsidR="00EE4AAA" w:rsidRDefault="00EE4AAA" w:rsidP="008C6C88">
      <w:pPr>
        <w:pStyle w:val="ae"/>
        <w:numPr>
          <w:ilvl w:val="0"/>
          <w:numId w:val="2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E4AAA" w:rsidRDefault="00EE4AAA" w:rsidP="008C6C88">
      <w:pPr>
        <w:pStyle w:val="ae"/>
        <w:numPr>
          <w:ilvl w:val="0"/>
          <w:numId w:val="2"/>
        </w:numPr>
        <w:spacing w:line="276" w:lineRule="auto"/>
        <w:ind w:firstLine="709"/>
        <w:rPr>
          <w:spacing w:val="2"/>
          <w:sz w:val="28"/>
          <w:szCs w:val="28"/>
        </w:rPr>
      </w:pPr>
      <w:r>
        <w:rPr>
          <w:sz w:val="28"/>
          <w:szCs w:val="28"/>
        </w:rPr>
        <w:t>список нормативно-правовых актов и литературы (источников)</w:t>
      </w:r>
    </w:p>
    <w:p w:rsidR="00EE4AAA" w:rsidRDefault="00EE4AAA" w:rsidP="008C6C88">
      <w:pPr>
        <w:pStyle w:val="ae"/>
        <w:spacing w:line="276" w:lineRule="auto"/>
        <w:ind w:firstLine="708"/>
        <w:rPr>
          <w:sz w:val="28"/>
          <w:szCs w:val="28"/>
        </w:rPr>
      </w:pPr>
    </w:p>
    <w:p w:rsidR="00EE4AAA" w:rsidRDefault="00EE4AAA" w:rsidP="008C6C88">
      <w:pPr>
        <w:pStyle w:val="ae"/>
        <w:spacing w:line="276" w:lineRule="auto"/>
        <w:ind w:firstLine="708"/>
        <w:rPr>
          <w:spacing w:val="2"/>
          <w:sz w:val="28"/>
          <w:szCs w:val="28"/>
        </w:rPr>
      </w:pPr>
      <w:r>
        <w:rPr>
          <w:sz w:val="28"/>
          <w:szCs w:val="28"/>
        </w:rPr>
        <w:t>3.2. Требования к оформлению выпускной квалификационной работы устанавливаются в соответствии с ГОСТ 7.32 –2001</w:t>
      </w:r>
      <w:r>
        <w:rPr>
          <w:color w:val="000080"/>
          <w:sz w:val="28"/>
          <w:szCs w:val="28"/>
        </w:rPr>
        <w:t xml:space="preserve">. </w:t>
      </w:r>
      <w:r>
        <w:rPr>
          <w:sz w:val="28"/>
          <w:szCs w:val="28"/>
        </w:rPr>
        <w:t>(«Отчет о научно-исследовательской работе. Структура и правила оформления»).</w:t>
      </w:r>
    </w:p>
    <w:p w:rsidR="00EE4AAA" w:rsidRDefault="00EE4AAA" w:rsidP="008C6C88">
      <w:pPr>
        <w:spacing w:after="0"/>
        <w:ind w:right="-72"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Общий объем </w:t>
      </w:r>
      <w:r>
        <w:rPr>
          <w:rStyle w:val="af"/>
          <w:sz w:val="28"/>
          <w:szCs w:val="28"/>
        </w:rPr>
        <w:t xml:space="preserve">дипломной работы  </w:t>
      </w:r>
      <w:r>
        <w:rPr>
          <w:rFonts w:ascii="Times New Roman" w:hAnsi="Times New Roman"/>
          <w:sz w:val="28"/>
          <w:szCs w:val="28"/>
        </w:rPr>
        <w:t xml:space="preserve">без учета приложений составляет от 40 до 50 страниц машинописного  текста формата А-4 (210х297 мм), выполненного в редакторе WORD, </w:t>
      </w:r>
      <w:r>
        <w:rPr>
          <w:rFonts w:ascii="Times New Roman" w:hAnsi="Times New Roman"/>
          <w:spacing w:val="-2"/>
          <w:sz w:val="28"/>
          <w:szCs w:val="28"/>
        </w:rPr>
        <w:t xml:space="preserve">шрифтом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14-го кегля через 1,5 интервала. </w:t>
      </w:r>
      <w:r w:rsidRPr="00A03B94">
        <w:rPr>
          <w:rFonts w:ascii="Times New Roman" w:hAnsi="Times New Roman"/>
          <w:spacing w:val="-2"/>
          <w:sz w:val="28"/>
          <w:szCs w:val="28"/>
        </w:rPr>
        <w:t>Поля: верхнее</w:t>
      </w:r>
      <w:r w:rsidR="00A03B94" w:rsidRPr="00A03B94">
        <w:rPr>
          <w:rFonts w:ascii="Times New Roman" w:hAnsi="Times New Roman"/>
          <w:spacing w:val="-2"/>
          <w:sz w:val="28"/>
          <w:szCs w:val="28"/>
        </w:rPr>
        <w:t xml:space="preserve"> 10мм</w:t>
      </w:r>
      <w:r w:rsidRPr="00A03B94">
        <w:rPr>
          <w:rFonts w:ascii="Times New Roman" w:hAnsi="Times New Roman"/>
          <w:spacing w:val="-2"/>
          <w:sz w:val="28"/>
          <w:szCs w:val="28"/>
        </w:rPr>
        <w:t xml:space="preserve">, нижнее - 20 мм, левое - </w:t>
      </w:r>
      <w:r w:rsidR="00A03B94" w:rsidRPr="00A03B94">
        <w:rPr>
          <w:rFonts w:ascii="Times New Roman" w:hAnsi="Times New Roman"/>
          <w:spacing w:val="-2"/>
          <w:sz w:val="28"/>
          <w:szCs w:val="28"/>
        </w:rPr>
        <w:t>3</w:t>
      </w:r>
      <w:r w:rsidRPr="00A03B94">
        <w:rPr>
          <w:rFonts w:ascii="Times New Roman" w:hAnsi="Times New Roman"/>
          <w:spacing w:val="-2"/>
          <w:sz w:val="28"/>
          <w:szCs w:val="28"/>
        </w:rPr>
        <w:t>0, правое - 1</w:t>
      </w:r>
      <w:r w:rsidR="00A03B94" w:rsidRPr="00A03B94">
        <w:rPr>
          <w:rFonts w:ascii="Times New Roman" w:hAnsi="Times New Roman"/>
          <w:spacing w:val="-2"/>
          <w:sz w:val="28"/>
          <w:szCs w:val="28"/>
        </w:rPr>
        <w:t>5</w:t>
      </w:r>
      <w:r w:rsidRPr="00A03B94">
        <w:rPr>
          <w:rFonts w:ascii="Times New Roman" w:hAnsi="Times New Roman"/>
          <w:spacing w:val="-2"/>
          <w:sz w:val="28"/>
          <w:szCs w:val="28"/>
        </w:rPr>
        <w:t xml:space="preserve"> мм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брошюруется.</w:t>
      </w:r>
    </w:p>
    <w:p w:rsidR="00EE4AAA" w:rsidRDefault="00EE4AAA" w:rsidP="008C6C88">
      <w:pPr>
        <w:pStyle w:val="ae"/>
        <w:spacing w:line="276" w:lineRule="auto"/>
        <w:ind w:firstLine="709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Структура и примерный объем основных элементов </w:t>
      </w:r>
      <w:r>
        <w:rPr>
          <w:sz w:val="28"/>
          <w:szCs w:val="28"/>
        </w:rPr>
        <w:t xml:space="preserve">выпускной квалификационной работы </w:t>
      </w:r>
      <w:r>
        <w:rPr>
          <w:bCs/>
          <w:sz w:val="28"/>
          <w:szCs w:val="28"/>
        </w:rPr>
        <w:t>приведены в приложении 4.</w:t>
      </w:r>
    </w:p>
    <w:p w:rsidR="00EE4AAA" w:rsidRDefault="00EE4AAA" w:rsidP="008C6C88">
      <w:pPr>
        <w:spacing w:after="0"/>
        <w:ind w:right="-7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Все страницы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>
        <w:rPr>
          <w:rFonts w:ascii="Times New Roman" w:hAnsi="Times New Roman"/>
          <w:spacing w:val="2"/>
          <w:sz w:val="28"/>
          <w:szCs w:val="28"/>
        </w:rPr>
        <w:t xml:space="preserve">нумеруются арабскими цифрами по порядку </w:t>
      </w:r>
      <w:r>
        <w:rPr>
          <w:rFonts w:ascii="Times New Roman" w:hAnsi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>
        <w:rPr>
          <w:rStyle w:val="af"/>
          <w:sz w:val="28"/>
          <w:szCs w:val="28"/>
        </w:rPr>
        <w:t xml:space="preserve">дипломной работы  </w:t>
      </w:r>
      <w:r>
        <w:rPr>
          <w:rFonts w:ascii="Times New Roman" w:hAnsi="Times New Roman"/>
          <w:sz w:val="28"/>
          <w:szCs w:val="28"/>
        </w:rPr>
        <w:t xml:space="preserve">не учитывается. </w:t>
      </w:r>
      <w:r>
        <w:rPr>
          <w:rFonts w:ascii="Times New Roman" w:hAnsi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EE4AAA" w:rsidRDefault="00EE4AAA" w:rsidP="008C6C88">
      <w:pPr>
        <w:pStyle w:val="ae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Титульный лист с оборотом является первой страницей </w:t>
      </w:r>
      <w:r>
        <w:rPr>
          <w:rStyle w:val="af"/>
          <w:sz w:val="28"/>
          <w:szCs w:val="28"/>
        </w:rPr>
        <w:t xml:space="preserve">ВКР </w:t>
      </w:r>
      <w:r>
        <w:rPr>
          <w:sz w:val="28"/>
          <w:szCs w:val="28"/>
        </w:rPr>
        <w:t>и оформляется на типовом бланке (приложение 5)</w:t>
      </w:r>
      <w:r>
        <w:rPr>
          <w:color w:val="0000FF"/>
          <w:sz w:val="28"/>
          <w:szCs w:val="28"/>
        </w:rPr>
        <w:t xml:space="preserve">. </w:t>
      </w:r>
      <w:r>
        <w:rPr>
          <w:sz w:val="28"/>
          <w:szCs w:val="28"/>
        </w:rPr>
        <w:t xml:space="preserve">Титульный лист не нумеруется. </w:t>
      </w:r>
    </w:p>
    <w:p w:rsidR="00EE4AAA" w:rsidRDefault="00EE4AAA" w:rsidP="008C6C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3.6. Оглавление включает наименования структурных элементов </w:t>
      </w:r>
      <w:r>
        <w:rPr>
          <w:rStyle w:val="af"/>
          <w:sz w:val="28"/>
          <w:szCs w:val="28"/>
        </w:rPr>
        <w:t xml:space="preserve">ВКР </w:t>
      </w:r>
      <w:r>
        <w:rPr>
          <w:rFonts w:ascii="Times New Roman" w:hAnsi="Times New Roman"/>
          <w:spacing w:val="-4"/>
          <w:sz w:val="28"/>
          <w:szCs w:val="28"/>
        </w:rPr>
        <w:t>(п.3.1)</w:t>
      </w:r>
      <w:r>
        <w:rPr>
          <w:rFonts w:ascii="Times New Roman" w:hAnsi="Times New Roman"/>
          <w:sz w:val="28"/>
          <w:szCs w:val="28"/>
        </w:rPr>
        <w:t xml:space="preserve"> с указанием номеров страниц (приложение 6).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Введение включает следующие обязательные элементы:</w:t>
      </w:r>
    </w:p>
    <w:p w:rsidR="00EE4AAA" w:rsidRDefault="00EE4AAA" w:rsidP="008C6C8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</w:t>
      </w:r>
    </w:p>
    <w:p w:rsidR="00EE4AAA" w:rsidRDefault="00EE4AAA" w:rsidP="008C6C8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 предмет исследования</w:t>
      </w:r>
    </w:p>
    <w:p w:rsidR="00EE4AAA" w:rsidRDefault="00EE4AAA" w:rsidP="008C6C8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выпускной квалификационной работы</w:t>
      </w:r>
    </w:p>
    <w:p w:rsidR="00EE4AAA" w:rsidRDefault="00EE4AAA" w:rsidP="008C6C8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структуры работы</w:t>
      </w:r>
    </w:p>
    <w:p w:rsidR="00EE4AAA" w:rsidRDefault="00EE4AAA" w:rsidP="008C6C88">
      <w:pPr>
        <w:pStyle w:val="23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объем введения –</w:t>
      </w:r>
      <w:r w:rsidR="00A03B94">
        <w:rPr>
          <w:rFonts w:ascii="Times New Roman" w:hAnsi="Times New Roman"/>
          <w:sz w:val="28"/>
          <w:szCs w:val="28"/>
        </w:rPr>
        <w:t>1.5-2</w:t>
      </w:r>
      <w:r>
        <w:rPr>
          <w:rFonts w:ascii="Times New Roman" w:hAnsi="Times New Roman"/>
          <w:sz w:val="28"/>
          <w:szCs w:val="28"/>
        </w:rPr>
        <w:t xml:space="preserve"> страницы.</w:t>
      </w:r>
    </w:p>
    <w:p w:rsidR="00EE4AAA" w:rsidRDefault="00EE4AAA" w:rsidP="008C6C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Содержание основной части должно соответствовать </w:t>
      </w:r>
      <w:r>
        <w:rPr>
          <w:rFonts w:ascii="Times New Roman" w:hAnsi="Times New Roman"/>
          <w:spacing w:val="-4"/>
          <w:sz w:val="28"/>
          <w:szCs w:val="28"/>
        </w:rPr>
        <w:t xml:space="preserve">теме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>
        <w:rPr>
          <w:rFonts w:ascii="Times New Roman" w:hAnsi="Times New Roman"/>
          <w:spacing w:val="-4"/>
          <w:sz w:val="28"/>
          <w:szCs w:val="28"/>
        </w:rPr>
        <w:t xml:space="preserve">и раскрывать основные вопросы.  </w:t>
      </w:r>
      <w:r>
        <w:rPr>
          <w:rFonts w:ascii="Times New Roman" w:hAnsi="Times New Roman"/>
          <w:sz w:val="28"/>
          <w:szCs w:val="28"/>
        </w:rPr>
        <w:t xml:space="preserve"> Основная часть ВКР содержит, как правило, </w:t>
      </w:r>
      <w:r w:rsidR="00A03B94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раздела (главы), каждый из которых включает не менее двух подразделов. Подразделы в свою очередь могут быть разбиты на пункты. </w:t>
      </w:r>
    </w:p>
    <w:p w:rsidR="00EE4AAA" w:rsidRDefault="00EE4AAA" w:rsidP="008C6C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раздел носит теоретико-методологический характер. В нем на основе изучения работ отечественных и зарубежных авторов студент излагает сущность исследуемой проблемы, рассматривает различные подходы к ее решению, дает их оценку, обосновывает свою точку зрения. Этот раздел является теоретической и методической основой для изучения проблемы и обоснования путей ее решения.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разделяется на главы и параграфы. Главы должны иметь порядковые номера, обозначенные арабскими цифрами. Параграфы – двойную 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</w:t>
      </w:r>
      <w:r>
        <w:rPr>
          <w:rFonts w:ascii="Times New Roman" w:hAnsi="Times New Roman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глава начинается с новой страницы. В конце каждого параграфа и каждой главы формулируются </w:t>
      </w:r>
      <w:r>
        <w:rPr>
          <w:rFonts w:ascii="Times New Roman" w:hAnsi="Times New Roman"/>
          <w:iCs/>
          <w:sz w:val="28"/>
          <w:szCs w:val="28"/>
        </w:rPr>
        <w:t>выводы</w:t>
      </w:r>
      <w:r w:rsidR="00A03B94">
        <w:rPr>
          <w:rFonts w:ascii="Times New Roman" w:hAnsi="Times New Roman"/>
          <w:iCs/>
          <w:sz w:val="28"/>
          <w:szCs w:val="28"/>
        </w:rPr>
        <w:t>, в случае, если изучается работа действующего предприятия</w:t>
      </w:r>
      <w:r>
        <w:rPr>
          <w:rFonts w:ascii="Times New Roman" w:hAnsi="Times New Roman"/>
          <w:iCs/>
          <w:sz w:val="28"/>
          <w:szCs w:val="28"/>
        </w:rPr>
        <w:t xml:space="preserve">, которые логически завершают приведенные рассуждения. </w:t>
      </w:r>
      <w:r>
        <w:rPr>
          <w:rFonts w:ascii="Times New Roman" w:hAnsi="Times New Roman"/>
          <w:sz w:val="28"/>
          <w:szCs w:val="28"/>
        </w:rPr>
        <w:t xml:space="preserve">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 заключении приводятся наиболее существенные результаты исследования,  отражаются основные итоги проделанной работы, краткие выводы по теме исследования, конкретные рекомендации.  Примерный объем заключения -  </w:t>
      </w:r>
      <w:r w:rsidR="005C73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-3 страницы.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В список нормативно-правовых актов и литературы (источников) включаются, как правило, не только источники, на которые в работе имеются ссылки, но и те, которые были изучены дополнительно при выполнении </w:t>
      </w:r>
      <w:r>
        <w:rPr>
          <w:rFonts w:ascii="Times New Roman" w:hAnsi="Times New Roman"/>
          <w:sz w:val="28"/>
          <w:szCs w:val="28"/>
        </w:rPr>
        <w:lastRenderedPageBreak/>
        <w:t>выпускной квалификационной работы.</w:t>
      </w:r>
      <w:r w:rsidR="00AE7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Списки оформляются в соответствии с  ГОСТ 7.0.100-2018. Литературных источников должно быть не менее 20.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Ссылки в тексте</w:t>
      </w:r>
      <w:r>
        <w:rPr>
          <w:rFonts w:ascii="Times New Roman" w:hAnsi="Times New Roman"/>
          <w:sz w:val="28"/>
          <w:szCs w:val="28"/>
        </w:rPr>
        <w:t xml:space="preserve"> на источники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в хронологическом порядке, список литературных источников – в алфавитном. Нумерация сквозная от первого до последнего названия.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В 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 иллюстрации, фотографии и др.), а также документы (акты, справки, протоколы, экспертные заключения и  листы экспертизы т.п.), подтверждающие практическую (научную) ценность работы.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работы на все приложения должны быть ссылки. Приложения располагаются в порядке появления ссылок в тексте дипломной работы. </w:t>
      </w:r>
      <w:r>
        <w:rPr>
          <w:rFonts w:ascii="Times New Roman" w:hAnsi="Times New Roman"/>
          <w:spacing w:val="-4"/>
          <w:sz w:val="28"/>
          <w:szCs w:val="28"/>
        </w:rPr>
        <w:t xml:space="preserve">Каждое приложение начинается с новой страницы. </w:t>
      </w:r>
      <w:r>
        <w:rPr>
          <w:rFonts w:ascii="Times New Roman" w:hAnsi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дипломной работы. </w:t>
      </w:r>
    </w:p>
    <w:p w:rsidR="00EE4AAA" w:rsidRDefault="00EE4AAA" w:rsidP="008C6C88">
      <w:pPr>
        <w:pStyle w:val="2"/>
      </w:pPr>
      <w:r>
        <w:t>4. Подготовка и допуск к защите ВЫПУСКНОЙ КВАЛИФИКАЦИОННОЙ  РАБОТЫ</w:t>
      </w:r>
    </w:p>
    <w:p w:rsidR="00EE4AAA" w:rsidRDefault="00EE4AAA" w:rsidP="008C6C88">
      <w:pPr>
        <w:pStyle w:val="ae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К защите выпускной квалификационной работы допускаются обучающиеся, успешно завершившие в полном объеме освоение основной профессиональной образовательной программы по специальности среднего  профессионального образования и успешно прошедшие все другие виды итоговых аттестационных испытаний. </w:t>
      </w:r>
    </w:p>
    <w:p w:rsidR="00EE4AAA" w:rsidRDefault="00EE4AAA" w:rsidP="008C6C88">
      <w:pPr>
        <w:pStyle w:val="ae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Основанием для допуска обучающегося к защите ВКР являются наличие выполненной в соответствии с установленными требованиями дипломной работы и положительные результаты предзащиты, которую проводит руководитель ВКР.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Подготовка к защите включает:</w:t>
      </w:r>
    </w:p>
    <w:p w:rsidR="00EE4AAA" w:rsidRDefault="00EE4AAA" w:rsidP="008C6C88">
      <w:pPr>
        <w:numPr>
          <w:ilvl w:val="0"/>
          <w:numId w:val="6"/>
        </w:numPr>
        <w:spacing w:after="0"/>
        <w:ind w:hanging="31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предзащиту – официальную процедуру допуска работы к защите</w:t>
      </w:r>
    </w:p>
    <w:p w:rsidR="00EE4AAA" w:rsidRDefault="00EE4AAA" w:rsidP="008C6C88">
      <w:pPr>
        <w:spacing w:after="0"/>
        <w:ind w:left="12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 проводится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7C8" w:rsidRPr="00AE77C8">
        <w:rPr>
          <w:rFonts w:ascii="Times New Roman" w:hAnsi="Times New Roman"/>
          <w:sz w:val="28"/>
          <w:szCs w:val="28"/>
        </w:rPr>
        <w:t>в назначенн</w:t>
      </w:r>
      <w:r w:rsidR="00A03B94">
        <w:rPr>
          <w:rFonts w:ascii="Times New Roman" w:hAnsi="Times New Roman"/>
          <w:sz w:val="28"/>
          <w:szCs w:val="28"/>
        </w:rPr>
        <w:t>ый</w:t>
      </w:r>
      <w:r w:rsidR="00AE77C8" w:rsidRPr="00AE77C8">
        <w:rPr>
          <w:rFonts w:ascii="Times New Roman" w:hAnsi="Times New Roman"/>
          <w:sz w:val="28"/>
          <w:szCs w:val="28"/>
        </w:rPr>
        <w:t xml:space="preserve"> дат</w:t>
      </w:r>
      <w:r w:rsidR="00A03B94">
        <w:rPr>
          <w:rFonts w:ascii="Times New Roman" w:hAnsi="Times New Roman"/>
          <w:sz w:val="28"/>
          <w:szCs w:val="28"/>
        </w:rPr>
        <w:t>ы до 07</w:t>
      </w:r>
      <w:r>
        <w:rPr>
          <w:rFonts w:ascii="Times New Roman" w:hAnsi="Times New Roman"/>
          <w:color w:val="000000"/>
          <w:sz w:val="28"/>
          <w:szCs w:val="28"/>
        </w:rPr>
        <w:t xml:space="preserve"> июня 202</w:t>
      </w:r>
      <w:r w:rsidR="00AE77C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года) с подготовкой презентации ( не </w:t>
      </w:r>
      <w:r w:rsidR="00A03B94">
        <w:rPr>
          <w:rFonts w:ascii="Times New Roman" w:hAnsi="Times New Roman"/>
          <w:color w:val="000000"/>
          <w:sz w:val="28"/>
          <w:szCs w:val="28"/>
        </w:rPr>
        <w:t>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B94" w:rsidRPr="00A03B94">
        <w:rPr>
          <w:rFonts w:ascii="Times New Roman" w:hAnsi="Times New Roman"/>
          <w:sz w:val="28"/>
          <w:szCs w:val="28"/>
        </w:rPr>
        <w:t>10</w:t>
      </w:r>
      <w:r w:rsidRPr="00C3670F">
        <w:rPr>
          <w:rFonts w:ascii="Times New Roman" w:hAnsi="Times New Roman"/>
          <w:color w:val="000000"/>
          <w:sz w:val="28"/>
          <w:szCs w:val="28"/>
        </w:rPr>
        <w:t xml:space="preserve"> слайдов);</w:t>
      </w:r>
    </w:p>
    <w:p w:rsidR="00EE4AAA" w:rsidRDefault="00EE4AAA" w:rsidP="008C6C88">
      <w:pPr>
        <w:numPr>
          <w:ilvl w:val="0"/>
          <w:numId w:val="6"/>
        </w:numPr>
        <w:spacing w:after="0"/>
        <w:ind w:hanging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подготовку отзыва руководителя </w:t>
      </w:r>
      <w:r>
        <w:rPr>
          <w:rFonts w:ascii="Times New Roman" w:hAnsi="Times New Roman"/>
          <w:sz w:val="28"/>
          <w:szCs w:val="28"/>
        </w:rPr>
        <w:t>дипломной работы;</w:t>
      </w:r>
    </w:p>
    <w:p w:rsidR="00EE4AAA" w:rsidRDefault="00EE4AAA" w:rsidP="008C6C88">
      <w:pPr>
        <w:numPr>
          <w:ilvl w:val="0"/>
          <w:numId w:val="6"/>
        </w:numPr>
        <w:spacing w:after="0"/>
        <w:ind w:hanging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рецензирование работы;</w:t>
      </w:r>
    </w:p>
    <w:p w:rsidR="00EE4AAA" w:rsidRDefault="00EE4AAA" w:rsidP="008C6C88">
      <w:pPr>
        <w:numPr>
          <w:ilvl w:val="0"/>
          <w:numId w:val="6"/>
        </w:numPr>
        <w:spacing w:after="0"/>
        <w:ind w:hanging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доклада к защите;</w:t>
      </w:r>
    </w:p>
    <w:p w:rsidR="00EE4AAA" w:rsidRDefault="00EE4AAA" w:rsidP="008C6C88">
      <w:pPr>
        <w:numPr>
          <w:ilvl w:val="0"/>
          <w:numId w:val="6"/>
        </w:numPr>
        <w:spacing w:after="0"/>
        <w:ind w:hanging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раздаточных  материалов и слайдов презентации.</w:t>
      </w:r>
    </w:p>
    <w:p w:rsidR="00EE4AAA" w:rsidRDefault="00EE4AAA" w:rsidP="008C6C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4.4.Основная  задача предзащиты – принятие решения о допуске дипломной работы к защите.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Дипломная работа (электронный вариант) представляется руководителю работы для оценки степени готовности и принятия решения предметно-цикловой комиссией о возможности допуска дипломной работы к защите.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предзащиты в соответствии с решением предметно- цикловой комиссии руководитель выпускной квалификационной работы заполняет протокол предзащиты (приложение 7).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необходимости решением предметно-цикловой комиссии могут быть установлены сроки доработки дипломной работы, предложена корректировка темы дипломной работы, перенесены сроки защиты.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Техникума  выборочно проверяет ВКР, назначает при необходимости публичную предзащиту, утверждает протокол.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ВКР может быть не допущена к защите, если:</w:t>
      </w:r>
    </w:p>
    <w:p w:rsidR="00EE4AAA" w:rsidRDefault="00EE4AAA" w:rsidP="008C6C8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удовлетворяет квалификационным требованиям ФГОС;</w:t>
      </w:r>
    </w:p>
    <w:p w:rsidR="00EE4AAA" w:rsidRDefault="00EE4AAA" w:rsidP="008C6C8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не подтверждает самостоятельности выполнения работы;</w:t>
      </w:r>
    </w:p>
    <w:p w:rsidR="00EE4AAA" w:rsidRDefault="00EE4AAA" w:rsidP="008C6C8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содержание, методы и результаты работы не соответствуют поставленным задачам и теме выпускной квалификационной работы;</w:t>
      </w:r>
    </w:p>
    <w:p w:rsidR="00EE4AAA" w:rsidRDefault="00EE4AAA" w:rsidP="008C6C8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соответствует требованиям Положения.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color w:val="0000FF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</w:t>
      </w:r>
      <w:proofErr w:type="spellStart"/>
      <w:r>
        <w:rPr>
          <w:rFonts w:ascii="Times New Roman" w:hAnsi="Times New Roman"/>
          <w:sz w:val="28"/>
          <w:szCs w:val="28"/>
        </w:rPr>
        <w:t>недопуска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="00AE7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защите к протоколу допуска прилагаются служебная записка руководителя дипломной работы на имя директора Техникума и объяснительная записка обучающегося. 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Протоколы предзащиты передаются заведующему отделением для подготовки проектов приказов о допуске обучающегося к защите выпускной квалификационной работы.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ВКР, допущенная к защите, подлежит внешнему рецензированию и передается на рецензию не позднее, чем за неделю до защиты.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рецензентов могут выступать руководители и специалисты организаций по месту прохождения практики, руководители и специалисты других организаций по профилю специальности.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назначении рецензента согласовывается с руководителем выпускной квалификационной работы. Профиль работы рецензента должен соответствовать специальности и теме выпускной квалификационной работы. Распечатанная работа вместе с отзывом руководителя выпускной квалификационной работы представляется рецензенту.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Рецензия пишется на бланке установленной формы. В рецензии оценивается: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 и постановка проблемы;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работы теме и цели дипломной работы;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полнота, логичность изложения вопросов темы;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использования нормативных актов и других источников;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полнота, достаточность и достоверность фактического материала;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проведенного в работе анализа;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 обоснованность выводов и предложений;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(научная) ценность работы;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ошибки, неточности, спорные положения, замечания по отдельным вопросам и в целом по работе;</w:t>
      </w:r>
    </w:p>
    <w:p w:rsidR="00EE4AAA" w:rsidRDefault="00EE4AAA" w:rsidP="008C6C88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присвоения обучающемуся квалификации.</w:t>
      </w:r>
    </w:p>
    <w:p w:rsidR="00EE4AAA" w:rsidRDefault="00EE4AAA" w:rsidP="008C6C88">
      <w:pPr>
        <w:pStyle w:val="23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Рецензия подписывается рецензентом с указанием фамилии, имени и отчества, ученого звания и ученой степени (если имеются), должности и места работы, даты рецензирования и заверяется печатью организации по месту работы рецензента.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Замечания и рекомендации рецензента являются основанием для подготовки автором ВКР аргументированного устного ответа на защите дипломной работы. Отрицательная рецензия не лишает обучающегося права на защиту дипломной работы.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Отзыв руководителя (приложение 8) содержит: </w:t>
      </w:r>
    </w:p>
    <w:p w:rsidR="00EE4AAA" w:rsidRDefault="00EE4AAA" w:rsidP="008C6C88">
      <w:pPr>
        <w:numPr>
          <w:ilvl w:val="0"/>
          <w:numId w:val="12"/>
        </w:numPr>
        <w:tabs>
          <w:tab w:val="num" w:pos="900"/>
        </w:tabs>
        <w:spacing w:after="0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соответствия содержания ВКР теме и цели исследования;</w:t>
      </w:r>
    </w:p>
    <w:p w:rsidR="00EE4AAA" w:rsidRDefault="00EE4AAA" w:rsidP="008C6C88">
      <w:pPr>
        <w:numPr>
          <w:ilvl w:val="0"/>
          <w:numId w:val="12"/>
        </w:numPr>
        <w:tabs>
          <w:tab w:val="num" w:pos="900"/>
        </w:tabs>
        <w:spacing w:after="0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решения поставленных в работе задач;</w:t>
      </w:r>
    </w:p>
    <w:p w:rsidR="00EE4AAA" w:rsidRDefault="00EE4AAA" w:rsidP="008C6C88">
      <w:pPr>
        <w:numPr>
          <w:ilvl w:val="0"/>
          <w:numId w:val="12"/>
        </w:numPr>
        <w:tabs>
          <w:tab w:val="num" w:pos="900"/>
        </w:tabs>
        <w:spacing w:after="0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методов исследования;</w:t>
      </w:r>
    </w:p>
    <w:p w:rsidR="00EE4AAA" w:rsidRDefault="00EE4AAA" w:rsidP="008C6C88">
      <w:pPr>
        <w:numPr>
          <w:ilvl w:val="0"/>
          <w:numId w:val="12"/>
        </w:numPr>
        <w:tabs>
          <w:tab w:val="num" w:pos="1440"/>
        </w:tabs>
        <w:spacing w:after="0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фактического материала, нормативно-правовых актов и литературы (источников);</w:t>
      </w:r>
    </w:p>
    <w:p w:rsidR="00EE4AAA" w:rsidRDefault="00EE4AAA" w:rsidP="008C6C88">
      <w:pPr>
        <w:numPr>
          <w:ilvl w:val="0"/>
          <w:numId w:val="12"/>
        </w:numPr>
        <w:tabs>
          <w:tab w:val="num" w:pos="900"/>
        </w:tabs>
        <w:spacing w:after="0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удачно раскрытые аспекты предложенной темы;</w:t>
      </w:r>
    </w:p>
    <w:p w:rsidR="00EE4AAA" w:rsidRDefault="00EE4AAA" w:rsidP="008C6C88">
      <w:pPr>
        <w:numPr>
          <w:ilvl w:val="0"/>
          <w:numId w:val="12"/>
        </w:numPr>
        <w:tabs>
          <w:tab w:val="num" w:pos="900"/>
        </w:tabs>
        <w:spacing w:after="0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выводов и ценность практических рекомендаций;</w:t>
      </w:r>
    </w:p>
    <w:p w:rsidR="00EE4AAA" w:rsidRDefault="00EE4AAA" w:rsidP="008C6C88">
      <w:pPr>
        <w:numPr>
          <w:ilvl w:val="0"/>
          <w:numId w:val="12"/>
        </w:numPr>
        <w:tabs>
          <w:tab w:val="num" w:pos="900"/>
        </w:tabs>
        <w:spacing w:after="0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уровня самостоятельности автора при выполнении работы;</w:t>
      </w:r>
    </w:p>
    <w:p w:rsidR="00EE4AAA" w:rsidRDefault="00EE4AAA" w:rsidP="008C6C88">
      <w:pPr>
        <w:numPr>
          <w:ilvl w:val="0"/>
          <w:numId w:val="12"/>
        </w:numPr>
        <w:tabs>
          <w:tab w:val="num" w:pos="1440"/>
        </w:tabs>
        <w:spacing w:after="0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мнение о качествах выпускника, выявленные в процессе его работы над заданием в соответствии с ФГОС.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выводах определяется уровень подготовки выпускника, возможность допуска к защите и присвоения ему квалификации в соответствии с полученной специальностью. Оценка выпускной квалификационной работы в отзыве не ставится.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A03B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Оформленные и сброшюрованные вместе с отзывом и рецензией выпускной квалификационной работы представляются в учебную часть не позднее, чем за три дня до защиты для регистрации и проведения </w:t>
      </w:r>
      <w:proofErr w:type="spellStart"/>
      <w:r>
        <w:rPr>
          <w:rFonts w:ascii="Times New Roman" w:hAnsi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их соответствие требованиям.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Одновременно с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работой </w:t>
      </w:r>
      <w:r>
        <w:rPr>
          <w:rFonts w:ascii="Times New Roman" w:hAnsi="Times New Roman"/>
          <w:color w:val="000000"/>
          <w:sz w:val="28"/>
          <w:szCs w:val="28"/>
        </w:rPr>
        <w:t xml:space="preserve">в учебную часть предоставляется электронный вариант дипломной работы и презентация на электронном носителе (диске).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62A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Решение вопроса о допуске ВКР к защите подтверждается подписями руководителя дипломной работы, директора Техникума (либо лицом которому делегированы данные полномочия директором Техникума)  на титульном листе дипломной работы и оформляется приказом директора (по представлению заведующего отделением).</w:t>
      </w:r>
    </w:p>
    <w:p w:rsidR="00EE4AAA" w:rsidRDefault="00EE4AAA" w:rsidP="008C6C88">
      <w:pPr>
        <w:pStyle w:val="2"/>
      </w:pPr>
      <w:r>
        <w:t>5. Защита ВЫПУСКНОЙ КВАЛИФИКАЦИОННОЙ РАБОТЫ</w:t>
      </w:r>
    </w:p>
    <w:p w:rsidR="00EE4AAA" w:rsidRDefault="00EE4AAA" w:rsidP="008C6C88"/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Защита выпускной квалификационной работы по специальности проводится в срок, установленный графиком учебного процесса, на открытом заседании ГЭК по защите дипломной работы. На заседании ГЭК могут присутствовать обучающиеся, руководители дипломной работы, преподаватели и иные заинтересованные лица.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Публичная защита дипломной работы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дипломной работы.</w:t>
      </w:r>
    </w:p>
    <w:p w:rsidR="00EE4AAA" w:rsidRDefault="00EE4AAA" w:rsidP="008C6C88">
      <w:pPr>
        <w:tabs>
          <w:tab w:val="left" w:pos="900"/>
          <w:tab w:val="num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Учебная часть готовит для заседания ГЭК и передает секретарю ГЭК:</w:t>
      </w:r>
    </w:p>
    <w:p w:rsidR="00EE4AAA" w:rsidRDefault="00EE4AAA" w:rsidP="008C6C88">
      <w:pPr>
        <w:numPr>
          <w:ilvl w:val="0"/>
          <w:numId w:val="16"/>
        </w:numPr>
        <w:tabs>
          <w:tab w:val="left" w:pos="900"/>
        </w:tabs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об утверждении состава ГЭК;</w:t>
      </w:r>
    </w:p>
    <w:p w:rsidR="00EE4AAA" w:rsidRDefault="00EE4AAA" w:rsidP="008C6C88">
      <w:pPr>
        <w:numPr>
          <w:ilvl w:val="0"/>
          <w:numId w:val="18"/>
        </w:num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допуске обучающихся к защите выпускной квалификационной работы;</w:t>
      </w:r>
    </w:p>
    <w:p w:rsidR="00EE4AAA" w:rsidRDefault="00EE4AAA" w:rsidP="008C6C88">
      <w:pPr>
        <w:numPr>
          <w:ilvl w:val="0"/>
          <w:numId w:val="18"/>
        </w:num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об утверждении тем и руководителей выпускной квалификационной работы;</w:t>
      </w:r>
    </w:p>
    <w:p w:rsidR="00EE4AAA" w:rsidRDefault="00EE4AAA" w:rsidP="008C6C88">
      <w:pPr>
        <w:numPr>
          <w:ilvl w:val="0"/>
          <w:numId w:val="18"/>
        </w:num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листы для членов ГЭК;</w:t>
      </w:r>
    </w:p>
    <w:p w:rsidR="00EE4AAA" w:rsidRDefault="00EE4AAA" w:rsidP="008C6C88">
      <w:pPr>
        <w:numPr>
          <w:ilvl w:val="0"/>
          <w:numId w:val="18"/>
        </w:num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экзаменационную ведомость;</w:t>
      </w:r>
    </w:p>
    <w:p w:rsidR="00EE4AAA" w:rsidRDefault="00EE4AAA" w:rsidP="008C6C88">
      <w:pPr>
        <w:numPr>
          <w:ilvl w:val="0"/>
          <w:numId w:val="18"/>
        </w:num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зачетные книжки обучающихся.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Бланки протоколов заседаний ГЭК секретарь ГЭК получает в методическом кабинете.  Секретарь ГЭК получает  выпускные квалификационные работы, допущенные к защите.</w:t>
      </w:r>
    </w:p>
    <w:p w:rsidR="00EE4AAA" w:rsidRDefault="00EE4AAA" w:rsidP="008C6C88">
      <w:pPr>
        <w:pStyle w:val="ae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 Примерная процедура защиты выпускной квалификационной работы:</w:t>
      </w:r>
    </w:p>
    <w:p w:rsidR="00EE4AAA" w:rsidRDefault="00EE4AAA" w:rsidP="008C6C88">
      <w:pPr>
        <w:pStyle w:val="ae"/>
        <w:numPr>
          <w:ilvl w:val="0"/>
          <w:numId w:val="20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информация председателя ГЭК о порядке защиты (для всех обучающихся, допущенных к защите);</w:t>
      </w:r>
    </w:p>
    <w:p w:rsidR="00EE4AAA" w:rsidRDefault="00EE4AAA" w:rsidP="008C6C88">
      <w:pPr>
        <w:pStyle w:val="ae"/>
        <w:numPr>
          <w:ilvl w:val="0"/>
          <w:numId w:val="20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представление руководителем дипломной работы сведений об обучающемся, о теме ВКР, о рецензии на дипломную работу, отзыве;</w:t>
      </w:r>
    </w:p>
    <w:p w:rsidR="00EE4AAA" w:rsidRDefault="00EE4AAA" w:rsidP="008C6C88">
      <w:pPr>
        <w:pStyle w:val="ae"/>
        <w:numPr>
          <w:ilvl w:val="0"/>
          <w:numId w:val="20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доклад выпускника – 7-10 мин;</w:t>
      </w:r>
    </w:p>
    <w:p w:rsidR="00EE4AAA" w:rsidRDefault="00EE4AAA" w:rsidP="008C6C88">
      <w:pPr>
        <w:pStyle w:val="ae"/>
        <w:numPr>
          <w:ilvl w:val="0"/>
          <w:numId w:val="20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ответы выпускника на вопросы членов ГЭК и присутствующих лиц по теме дипломной работы – 10- 15 мин;</w:t>
      </w:r>
    </w:p>
    <w:p w:rsidR="00EE4AAA" w:rsidRDefault="00EE4AAA" w:rsidP="008C6C88">
      <w:pPr>
        <w:pStyle w:val="ae"/>
        <w:numPr>
          <w:ilvl w:val="0"/>
          <w:numId w:val="20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ответы выпускника на замечания руководителя и рецензента – до 5 минут.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Секретарь во время заседания ГЭК ведет протоколы в соответствии с правилами заполнения документов строгой отчетности, заполняет и подписывает у председателя ГЭК зачетные книжки, контролирует заполнение ведомостей.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right="10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Исправление недостатков, выявленных ГЭК в ВКР и сопроводительных документах в процессе их рассмотрения на заседании ГЭК, не допускается.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и зам. председателя ГЭК обязаны обеспечить на заседании соблюдение порядка государственной итоговой аттестации, порядка защиты, спокойную доброжелательную обстановку и соблюдение этических норм.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непредвиденных ситуаций в ходе защиты дипломной работы председатель /зам. председателя комиссии вправе объявить </w:t>
      </w:r>
      <w:r>
        <w:rPr>
          <w:rFonts w:ascii="Times New Roman" w:hAnsi="Times New Roman"/>
          <w:sz w:val="28"/>
          <w:szCs w:val="28"/>
        </w:rPr>
        <w:lastRenderedPageBreak/>
        <w:t>перерыв в заседании, принять меры для разрешения ситуации, включая приглашение директора Техникума.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Результаты защиты выпускной квалификационной работы определяются на закрытом заседании ГЭК по окончании защиты открытым голосованием большинством голосов членов комиссии, участвующих в заседании. Работа оценивается на «отлично», «хорошо», «удовлетворительно», «неудовлетворительно» в соответствии с критериями, разработанными предметно-цикловой комиссией.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числе голосов голос председателя является решающим. Все решения ГЭК оформляются протоколами. Оценки объявляются в тот же день после оформления протокола.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случае несогласия с выставленной оценкой при нарушении процедуры проведения заседания ГЭК выпускник вправе подать письменную апелляцию на имя председателя ГЭК в день защиты. Апелляция рассматривается на заседании апелляционной комиссии с участием не менее двух третей ее состава.</w:t>
      </w:r>
      <w:bookmarkStart w:id="1" w:name="100092"/>
      <w:bookmarkEnd w:id="1"/>
      <w:r>
        <w:rPr>
          <w:rFonts w:ascii="Times New Roman" w:hAnsi="Times New Roman"/>
          <w:sz w:val="28"/>
          <w:szCs w:val="28"/>
        </w:rPr>
        <w:t xml:space="preserve"> На заседание апелляционной комиссии приглашается председатель соответствующей государственной экзаменационной комиссии.</w:t>
      </w:r>
      <w:bookmarkStart w:id="2" w:name="100093"/>
      <w:bookmarkEnd w:id="2"/>
      <w:r>
        <w:rPr>
          <w:rFonts w:ascii="Times New Roman" w:hAnsi="Times New Roman"/>
          <w:sz w:val="28"/>
          <w:szCs w:val="28"/>
        </w:rPr>
        <w:t xml:space="preserve"> Выпускник, подавший апелляцию, имеет право присутствовать при рассмотрении апелляции.</w:t>
      </w:r>
      <w:bookmarkStart w:id="3" w:name="100094"/>
      <w:bookmarkEnd w:id="3"/>
      <w:r>
        <w:rPr>
          <w:rFonts w:ascii="Times New Roman" w:hAnsi="Times New Roman"/>
          <w:sz w:val="28"/>
          <w:szCs w:val="28"/>
        </w:rPr>
        <w:t xml:space="preserve"> С несовершеннолетним выпускником имеет право присутствовать один из родителей (законных представителей).</w:t>
      </w:r>
      <w:bookmarkStart w:id="4" w:name="100095"/>
      <w:bookmarkEnd w:id="4"/>
      <w:r>
        <w:rPr>
          <w:rFonts w:ascii="Times New Roman" w:hAnsi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процедурных нарушений принятое ГЭК решение апелляции не подлежит. Решение ГЭК по апелляции оформляется протоколом в течение трех рабочих дней после заседания ГЭК и доводится до сведения выпускника. 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решений ГЭК осуществляется в установленном законодательством порядке.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00096"/>
      <w:bookmarkEnd w:id="5"/>
      <w:r>
        <w:rPr>
          <w:rFonts w:ascii="Times New Roman" w:hAnsi="Times New Roman"/>
          <w:sz w:val="28"/>
          <w:szCs w:val="28"/>
        </w:rPr>
        <w:t>5.7. Рассмотрение апелляции не является пересдачей государственной итоговой аттестации.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100097"/>
      <w:bookmarkEnd w:id="6"/>
      <w:r>
        <w:rPr>
          <w:rFonts w:ascii="Times New Roman" w:hAnsi="Times New Roman"/>
          <w:sz w:val="28"/>
          <w:szCs w:val="28"/>
        </w:rPr>
        <w:t>5.8.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100098"/>
      <w:bookmarkEnd w:id="7"/>
      <w:r>
        <w:rPr>
          <w:rFonts w:ascii="Times New Roman" w:hAnsi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100099"/>
      <w:bookmarkEnd w:id="8"/>
      <w:r>
        <w:rPr>
          <w:rFonts w:ascii="Times New Roman" w:hAnsi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100100"/>
      <w:bookmarkEnd w:id="9"/>
      <w:r>
        <w:rPr>
          <w:rFonts w:ascii="Times New Roman" w:hAnsi="Times New Roman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связи, с чем протокол о рассмотрении апелляции не позднее следующего рабочего дня передается в государственную </w:t>
      </w:r>
      <w:r>
        <w:rPr>
          <w:rFonts w:ascii="Times New Roman" w:hAnsi="Times New Roman"/>
          <w:sz w:val="28"/>
          <w:szCs w:val="28"/>
        </w:rPr>
        <w:lastRenderedPageBreak/>
        <w:t>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100101"/>
      <w:bookmarkEnd w:id="10"/>
      <w:r>
        <w:rPr>
          <w:rFonts w:ascii="Times New Roman" w:hAnsi="Times New Roman"/>
          <w:sz w:val="28"/>
          <w:szCs w:val="28"/>
        </w:rPr>
        <w:t>5.9.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100102"/>
      <w:bookmarkStart w:id="12" w:name="100103"/>
      <w:bookmarkEnd w:id="11"/>
      <w:bookmarkEnd w:id="12"/>
      <w:r>
        <w:rPr>
          <w:rFonts w:ascii="Times New Roman" w:hAnsi="Times New Roman"/>
          <w:sz w:val="28"/>
          <w:szCs w:val="28"/>
        </w:rPr>
        <w:t>5.10.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100104"/>
      <w:bookmarkEnd w:id="13"/>
      <w:r>
        <w:rPr>
          <w:rFonts w:ascii="Times New Roman" w:hAnsi="Times New Roman"/>
          <w:sz w:val="28"/>
          <w:szCs w:val="28"/>
        </w:rPr>
        <w:t>5.11.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100105"/>
      <w:bookmarkEnd w:id="14"/>
      <w:r>
        <w:rPr>
          <w:rFonts w:ascii="Times New Roman" w:hAnsi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100106"/>
      <w:bookmarkEnd w:id="15"/>
      <w:r>
        <w:rPr>
          <w:rFonts w:ascii="Times New Roman" w:hAnsi="Times New Roman"/>
          <w:sz w:val="28"/>
          <w:szCs w:val="28"/>
        </w:rPr>
        <w:t>5.12. Решение апелляционной комиссии является окончательным и пересмотру не подлежит.</w:t>
      </w: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100107"/>
      <w:bookmarkEnd w:id="16"/>
      <w:r>
        <w:rPr>
          <w:rFonts w:ascii="Times New Roman" w:hAnsi="Times New Roman"/>
          <w:sz w:val="28"/>
          <w:szCs w:val="28"/>
        </w:rPr>
        <w:t>5.13.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Обучающийся, не защитивший в установленные сроки ВКР, отчисляется из Техникума  и получает академическую справку. 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5.15.Лицам, завершившим освоение основной профессиональной образовательной программы и не подтвердившим соответствие подготовки требованиям ФГОС СПО при защите ВКР, при восстановлении в Техникум назначается повторная защита.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Выпускникам, не защитившим ВКР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защиты без отчисления из Техникума.</w:t>
      </w:r>
    </w:p>
    <w:p w:rsidR="00EE4AAA" w:rsidRDefault="00EE4AAA" w:rsidP="008C6C88">
      <w:pPr>
        <w:pStyle w:val="ae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Повторная защита ВКР не может быть назначена более двух раз.</w:t>
      </w:r>
    </w:p>
    <w:p w:rsidR="00EE4AAA" w:rsidRDefault="00EE4AAA" w:rsidP="008C6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После защиты дипломные работы с необходимыми документами передаются в архив Техникума  в установленном порядке на хранение.  </w:t>
      </w:r>
    </w:p>
    <w:p w:rsidR="00EE4AAA" w:rsidRDefault="00EE4AAA" w:rsidP="008C6C88">
      <w:pPr>
        <w:spacing w:after="0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pStyle w:val="4"/>
        <w:spacing w:line="276" w:lineRule="auto"/>
        <w:ind w:firstLine="709"/>
        <w:jc w:val="center"/>
        <w:rPr>
          <w:b w:val="0"/>
        </w:rPr>
      </w:pPr>
      <w:r>
        <w:rPr>
          <w:b w:val="0"/>
        </w:rPr>
        <w:t xml:space="preserve">6. КРИТЕРИИ ОЦЕНКИ ВЫПУСКНОЙ КВАЛИФИКАЦИОННОЙ РАБОТЫ  </w:t>
      </w:r>
    </w:p>
    <w:p w:rsidR="00EE4AAA" w:rsidRDefault="00EE4AAA" w:rsidP="008C6C88">
      <w:pPr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оценки выпускной квалификационной работы лежит пятибалльная система. Уровень знаний студента определяется оценками: «отлично», «хорошо», «удовлетворительно», «неудовлетворительно».</w:t>
      </w:r>
    </w:p>
    <w:p w:rsidR="00EE4AAA" w:rsidRDefault="00EE4AAA" w:rsidP="008C6C88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ГИА (защиты ВКР) учитываются следующие критерии:</w:t>
      </w:r>
    </w:p>
    <w:p w:rsidR="00EE4AAA" w:rsidRDefault="00EE4AAA" w:rsidP="008C6C88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освоения студентом материала, предусмотренного рабочими программами дисциплин и модулей;</w:t>
      </w:r>
    </w:p>
    <w:p w:rsidR="00EE4AAA" w:rsidRDefault="00EE4AAA" w:rsidP="008C6C88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практических умений, продемонстрированных выпускником при выполнении ВКР;</w:t>
      </w:r>
    </w:p>
    <w:p w:rsidR="00EE4AAA" w:rsidRDefault="00EE4AAA" w:rsidP="008C6C88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знаний и умений, позволяющий решать производственные задачи при выполнении ВКР;</w:t>
      </w:r>
    </w:p>
    <w:p w:rsidR="00EE4AAA" w:rsidRDefault="00EE4AAA" w:rsidP="008C6C88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-обоснованность, чёткость, лаконичность изложения сущности темы ВКР;</w:t>
      </w:r>
    </w:p>
    <w:p w:rsidR="00EE4AAA" w:rsidRDefault="00EE4AAA" w:rsidP="008C6C88">
      <w:pPr>
        <w:ind w:left="14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-гибкость и быстрота мышления при ответах на поставленные при защите ВКР вопросы.</w:t>
      </w:r>
    </w:p>
    <w:p w:rsidR="00EE4AAA" w:rsidRDefault="00EE4AAA" w:rsidP="008C6C88">
      <w:pPr>
        <w:spacing w:before="100" w:beforeAutospacing="1" w:after="100" w:afterAutospacing="1"/>
        <w:ind w:left="11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Отлично</w:t>
      </w:r>
      <w:r>
        <w:rPr>
          <w:rFonts w:ascii="Times New Roman" w:hAnsi="Times New Roman"/>
          <w:bCs/>
          <w:sz w:val="28"/>
          <w:szCs w:val="28"/>
        </w:rPr>
        <w:t>» выставляется за работу, которая по содержанию соответствует выбранной теме, носит исследовательский (аналитический) характер, содержит грамотно изложенную теоретическую базу, теоретические положения органично сопряжены с товароведной практикой, даны представляющие интерес практические рекомендации, вытекающие из анализа проблемы, 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показывает глубокое знание вопросов темы, свободно оперирует данными исследования, вносит обоснованные</w:t>
      </w:r>
      <w:r>
        <w:rPr>
          <w:rFonts w:ascii="Times New Roman" w:hAnsi="Times New Roman"/>
          <w:sz w:val="28"/>
          <w:szCs w:val="28"/>
        </w:rPr>
        <w:t xml:space="preserve"> предложения по решению проблемы, во время доклада использует наглядные средства, легко отвечает на поставленные </w:t>
      </w:r>
      <w:proofErr w:type="spellStart"/>
      <w:r>
        <w:rPr>
          <w:rFonts w:ascii="Times New Roman" w:hAnsi="Times New Roman"/>
          <w:sz w:val="28"/>
          <w:szCs w:val="28"/>
        </w:rPr>
        <w:t>вопросы.Тема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актуальна, написана самостоятельно.</w:t>
      </w:r>
    </w:p>
    <w:p w:rsidR="00EE4AAA" w:rsidRDefault="00EE4AAA" w:rsidP="008C6C88">
      <w:pPr>
        <w:spacing w:before="100" w:beforeAutospacing="1" w:after="100" w:afterAutospacing="1"/>
        <w:ind w:left="11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Хорошо</w:t>
      </w:r>
      <w:r>
        <w:rPr>
          <w:rFonts w:ascii="Times New Roman" w:hAnsi="Times New Roman"/>
          <w:bCs/>
          <w:sz w:val="28"/>
          <w:szCs w:val="28"/>
        </w:rPr>
        <w:t xml:space="preserve">» выставляется за работу, которая по содержанию соответствует выбранной </w:t>
      </w:r>
      <w:proofErr w:type="spellStart"/>
      <w:r>
        <w:rPr>
          <w:rFonts w:ascii="Times New Roman" w:hAnsi="Times New Roman"/>
          <w:bCs/>
          <w:sz w:val="28"/>
          <w:szCs w:val="28"/>
        </w:rPr>
        <w:t>теме,и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меет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грамотно изложенную теоретическую </w:t>
      </w:r>
      <w:proofErr w:type="spellStart"/>
      <w:r>
        <w:rPr>
          <w:rFonts w:ascii="Times New Roman" w:hAnsi="Times New Roman"/>
          <w:bCs/>
          <w:sz w:val="28"/>
          <w:szCs w:val="28"/>
        </w:rPr>
        <w:t>базу,теоретические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положения  которой сопряжены с  товароведной практикой, работа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арактеризуется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логичным, последовательным изложением материала с соответствующими выводами, однако с не вполне обоснованными предложениями, имеет положительные отзывы руководителя и рецензента, при защите показывает знание вопросов темы, оперирует данными исследования, вносит предложения по решению проблемы, во время доклада использует </w:t>
      </w:r>
      <w:r>
        <w:rPr>
          <w:rFonts w:ascii="Times New Roman" w:hAnsi="Times New Roman"/>
          <w:sz w:val="28"/>
          <w:szCs w:val="28"/>
        </w:rPr>
        <w:lastRenderedPageBreak/>
        <w:t>наглядные средства, легко отвечает на поставленные вопросы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Тема работы актуальна, написана самостоятельно.</w:t>
      </w:r>
    </w:p>
    <w:p w:rsidR="00EE4AAA" w:rsidRDefault="00EE4AAA" w:rsidP="008C6C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«Удовлетворительно»</w:t>
      </w:r>
      <w:r>
        <w:rPr>
          <w:rFonts w:ascii="Times New Roman" w:hAnsi="Times New Roman"/>
          <w:sz w:val="28"/>
          <w:szCs w:val="28"/>
        </w:rPr>
        <w:t xml:space="preserve"> выставляется за работу,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материала, в ней просматривается непоследовательность изложения материала, представлены необоснованные предложения, в отзывах руководителя и рецензента имеются замечания по содержанию работы и методике анализа, при защите студент проявляет неуверенность, показывает не глубокое знание вопросов темы, не дает полного, аргументированного ответа на заданные вопросы.</w:t>
      </w:r>
    </w:p>
    <w:p w:rsidR="00EE4AAA" w:rsidRDefault="00EE4AAA" w:rsidP="008C6C8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выставляется за работу, которая не соответствует заявленной теме, объекту, предмету </w:t>
      </w:r>
      <w:r w:rsidRPr="00C3670F">
        <w:rPr>
          <w:color w:val="000000"/>
          <w:sz w:val="28"/>
          <w:szCs w:val="28"/>
        </w:rPr>
        <w:t>исследования,</w:t>
      </w:r>
      <w:r>
        <w:rPr>
          <w:sz w:val="28"/>
          <w:szCs w:val="28"/>
        </w:rPr>
        <w:t xml:space="preserve"> не реализовала поставленные цели и не решила указанные задачи, не отвечает требованиям, предъявляемым к выпускным квалификационным работам, в отзывах руководителя и рецензента имеются критические замечания,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 слайды, наглядные пособия или раздаточный материал.</w:t>
      </w:r>
    </w:p>
    <w:p w:rsidR="00EE4AAA" w:rsidRDefault="00EE4AAA" w:rsidP="008C6C88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EE4AAA" w:rsidRDefault="00EE4AAA" w:rsidP="008C6C88">
      <w:pPr>
        <w:spacing w:after="0"/>
        <w:rPr>
          <w:rFonts w:ascii="Times New Roman" w:hAnsi="Times New Roman"/>
          <w:sz w:val="28"/>
          <w:szCs w:val="28"/>
        </w:rPr>
        <w:sectPr w:rsidR="00EE4AAA">
          <w:pgSz w:w="11906" w:h="16838"/>
          <w:pgMar w:top="426" w:right="707" w:bottom="426" w:left="1418" w:header="708" w:footer="708" w:gutter="0"/>
          <w:cols w:space="720"/>
        </w:sectPr>
      </w:pPr>
    </w:p>
    <w:p w:rsidR="00EE4AAA" w:rsidRDefault="00EE4AAA" w:rsidP="008C6C88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EE4AAA" w:rsidRDefault="00EE4AAA" w:rsidP="008C6C88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EE4AAA" w:rsidRDefault="00EE4AAA" w:rsidP="008C6C88">
      <w:pPr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Приложение 1</w:t>
      </w:r>
    </w:p>
    <w:p w:rsidR="00EE4AAA" w:rsidRDefault="00EE4AAA" w:rsidP="008C6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выпускных квалификационных работ</w:t>
      </w:r>
    </w:p>
    <w:p w:rsidR="00EE4AAA" w:rsidRDefault="00EE4AAA" w:rsidP="004171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Pr="0041716B">
        <w:rPr>
          <w:rFonts w:ascii="Times New Roman" w:hAnsi="Times New Roman"/>
          <w:sz w:val="24"/>
          <w:szCs w:val="24"/>
        </w:rPr>
        <w:t>19.02.10</w:t>
      </w:r>
      <w:r w:rsidRPr="0041716B">
        <w:rPr>
          <w:sz w:val="24"/>
          <w:szCs w:val="24"/>
        </w:rPr>
        <w:t xml:space="preserve">  </w:t>
      </w:r>
      <w:r w:rsidRPr="0041716B">
        <w:rPr>
          <w:rFonts w:ascii="Times New Roman" w:hAnsi="Times New Roman"/>
          <w:sz w:val="24"/>
          <w:szCs w:val="24"/>
        </w:rPr>
        <w:t>Технология</w:t>
      </w:r>
      <w:r w:rsidRPr="0041716B">
        <w:rPr>
          <w:rFonts w:ascii="Times New Roman" w:hAnsi="Times New Roman"/>
          <w:b/>
          <w:sz w:val="24"/>
          <w:szCs w:val="24"/>
        </w:rPr>
        <w:t xml:space="preserve"> </w:t>
      </w:r>
      <w:r w:rsidRPr="0041716B">
        <w:rPr>
          <w:rFonts w:ascii="Times New Roman" w:hAnsi="Times New Roman"/>
          <w:sz w:val="24"/>
          <w:szCs w:val="24"/>
        </w:rPr>
        <w:t>продукции общественного питания</w:t>
      </w:r>
    </w:p>
    <w:p w:rsidR="00EE4AAA" w:rsidRDefault="00EE4AAA" w:rsidP="008C6C8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4AAA" w:rsidRDefault="00EE4AAA" w:rsidP="008C6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5A4E9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5A4E9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93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292"/>
        <w:gridCol w:w="2267"/>
      </w:tblGrid>
      <w:tr w:rsidR="0077778A" w:rsidRPr="008A0C0D" w:rsidTr="005A4E9B">
        <w:tc>
          <w:tcPr>
            <w:tcW w:w="816" w:type="dxa"/>
          </w:tcPr>
          <w:p w:rsidR="0077778A" w:rsidRPr="008A0C0D" w:rsidRDefault="0077778A" w:rsidP="005A4E9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A0C0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292" w:type="dxa"/>
          </w:tcPr>
          <w:p w:rsidR="0077778A" w:rsidRPr="008A0C0D" w:rsidRDefault="0077778A" w:rsidP="005A4E9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A0C0D">
              <w:rPr>
                <w:rFonts w:ascii="Times New Roman" w:hAnsi="Times New Roman"/>
                <w:b/>
              </w:rPr>
              <w:t>Тема дипломной работы</w:t>
            </w:r>
          </w:p>
        </w:tc>
        <w:tc>
          <w:tcPr>
            <w:tcW w:w="2267" w:type="dxa"/>
          </w:tcPr>
          <w:p w:rsidR="0077778A" w:rsidRPr="008A0C0D" w:rsidRDefault="0077778A" w:rsidP="005A4E9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компетенции</w:t>
            </w:r>
          </w:p>
        </w:tc>
      </w:tr>
      <w:tr w:rsidR="0077778A" w:rsidRPr="008A0C0D" w:rsidTr="005A4E9B">
        <w:trPr>
          <w:trHeight w:val="704"/>
        </w:trPr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7788B" w:rsidRPr="00297993" w:rsidRDefault="00D7788B" w:rsidP="00D7788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горячих блюд европейской кухни для ресторана высшего класса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 с расширением ассортимента блюд из морепродуктов</w:t>
            </w:r>
          </w:p>
        </w:tc>
        <w:tc>
          <w:tcPr>
            <w:tcW w:w="2267" w:type="dxa"/>
          </w:tcPr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D7788B" w:rsidRPr="008A0C0D" w:rsidRDefault="00D7788B" w:rsidP="00D778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7788B" w:rsidRDefault="00D7788B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холодных блюд ресторана европейской кухни 1 класса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 с </w:t>
            </w:r>
            <w:proofErr w:type="gramStart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расширением  ассортимента</w:t>
            </w:r>
            <w:proofErr w:type="gramEnd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салат-коктейлей </w:t>
            </w:r>
          </w:p>
          <w:p w:rsidR="0077778A" w:rsidRPr="00297993" w:rsidRDefault="0077778A" w:rsidP="005A4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D7788B" w:rsidRDefault="00D7788B" w:rsidP="00D778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приготовления продукции горячего цеха кафе-</w:t>
            </w:r>
            <w:proofErr w:type="spellStart"/>
            <w:r w:rsidRPr="00297993">
              <w:rPr>
                <w:rFonts w:ascii="Times New Roman" w:hAnsi="Times New Roman"/>
                <w:sz w:val="24"/>
                <w:szCs w:val="24"/>
              </w:rPr>
              <w:t>позной</w:t>
            </w:r>
            <w:proofErr w:type="spellEnd"/>
            <w:r w:rsidRPr="00297993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46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4.1, 4.3,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rPr>
          <w:trHeight w:val="694"/>
        </w:trPr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приготовлени</w:t>
            </w:r>
            <w:r w:rsidR="00D7788B">
              <w:rPr>
                <w:rFonts w:ascii="Times New Roman" w:hAnsi="Times New Roman"/>
                <w:sz w:val="24"/>
                <w:szCs w:val="24"/>
              </w:rPr>
              <w:t>я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сладких блюд на предприятии, работающем по системе </w:t>
            </w:r>
            <w:proofErr w:type="spellStart"/>
            <w:r w:rsidRPr="00297993">
              <w:rPr>
                <w:rFonts w:ascii="Times New Roman" w:hAnsi="Times New Roman"/>
                <w:sz w:val="24"/>
                <w:szCs w:val="24"/>
              </w:rPr>
              <w:t>Кейтеринг</w:t>
            </w:r>
            <w:proofErr w:type="spellEnd"/>
            <w:r w:rsidRPr="0029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горячих</w:t>
            </w:r>
            <w:r w:rsidR="00D7788B">
              <w:rPr>
                <w:rFonts w:ascii="Times New Roman" w:hAnsi="Times New Roman"/>
                <w:sz w:val="24"/>
                <w:szCs w:val="24"/>
              </w:rPr>
              <w:t xml:space="preserve"> банкетных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блюд ресторана 1 класса на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8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>0 посадочных мест</w:t>
            </w:r>
            <w:r w:rsidRPr="002979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с тематическим мероприятием банкет «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Юбилей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горячих блюд русской кухни в ресторане 1 класса на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Разработка технологического процесса приготовления горячих блюд гриль-бара на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36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посадочных мест с расширением ассортимента блюд из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рыбы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на гриле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 ПК 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0C0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rPr>
          <w:trHeight w:val="1307"/>
        </w:trPr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Разработка технологического процесса приготовления кулинарной продукции закусочной на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32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 w:rsidR="00D7788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Разработка технологического процесса приготовления горячих блюд кафе на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3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>0 посадочных мест с расширением ассортимента блюд с использованием нового вида оборудования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 Разработка технологического процесса приготовления  кулинарной продукции закусочной на  1</w:t>
            </w:r>
            <w:r w:rsidR="00D7788B">
              <w:rPr>
                <w:rFonts w:ascii="Times New Roman" w:hAnsi="Times New Roman"/>
                <w:sz w:val="24"/>
                <w:szCs w:val="24"/>
              </w:rPr>
              <w:t>2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посадочных мест с расширением ассортимента блюд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4.1 ПК 4.3</w:t>
            </w:r>
            <w:r w:rsidRPr="008A0C0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778A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77778A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5A4E9B">
            <w:pPr>
              <w:pStyle w:val="LO-normal"/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356"/>
              </w:tabs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297993">
              <w:t xml:space="preserve"> </w:t>
            </w:r>
            <w:r w:rsidRPr="00297993">
              <w:rPr>
                <w:rFonts w:cs="Times New Roman"/>
                <w:shd w:val="clear" w:color="auto" w:fill="FFFFFF"/>
              </w:rPr>
              <w:t xml:space="preserve">Разработка технологического процесса приготовления продукции горячего цеха ресторана первого класса европейской кухни на </w:t>
            </w:r>
            <w:r w:rsidR="00D7788B">
              <w:rPr>
                <w:rFonts w:cs="Times New Roman"/>
                <w:shd w:val="clear" w:color="auto" w:fill="FFFFFF"/>
              </w:rPr>
              <w:t>85</w:t>
            </w:r>
            <w:r w:rsidRPr="00297993">
              <w:rPr>
                <w:rFonts w:cs="Times New Roman"/>
                <w:shd w:val="clear" w:color="auto" w:fill="FFFFFF"/>
              </w:rPr>
              <w:t xml:space="preserve"> посадочных мест с расширением ассортимента блюд из </w:t>
            </w:r>
            <w:r w:rsidR="00D7788B">
              <w:rPr>
                <w:rFonts w:cs="Times New Roman"/>
                <w:shd w:val="clear" w:color="auto" w:fill="FFFFFF"/>
              </w:rPr>
              <w:t>индейки</w:t>
            </w:r>
          </w:p>
          <w:p w:rsidR="0077778A" w:rsidRPr="00297993" w:rsidRDefault="0077778A" w:rsidP="005A4E9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7A2A15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технологического процесса приготовления горячих блюд в  кафе на 60 посадочных мест с расширением ассортимента 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соусных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горячих блюд из птицы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ПК </w:t>
            </w:r>
            <w:r w:rsidRPr="008A0C0D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A0C0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77778A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технологического процесса приготовления горячих блюд ресторана 1 класса на 1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 с расширением ассортимента блюд на гриле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блюд из мяса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китайской 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кухни для ресторана 1 класса на 50 посадочных мест 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горячих блюд кафе японской кухни на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места с расширением ассортимента блюд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с использованием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регионально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го сырья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4.1, 4.3,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продукции горячего цеха ресторана 1 класса на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 с расширением ассортимента блюд из рубленной массы 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A0C0D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горячих блюд в ресторане итальянской кухни 1 класса на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A0C0D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7788B" w:rsidRPr="00297993" w:rsidRDefault="00D7788B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продукции кулинарного цеха кафе – блинной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67" w:type="dxa"/>
          </w:tcPr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2.1- ПК 2.3,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4.1, 4.3,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D7788B" w:rsidRDefault="00D7788B" w:rsidP="00D778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  <w:p w:rsidR="00D7788B" w:rsidRDefault="00D7788B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8A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холодных блюд для ресторана высшего класса на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 с расширением ассортимента сладких холодных блюд с использованием регионального сырья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Default="0077778A" w:rsidP="00777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холодных 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блюд и закусок для кафе молодежного на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62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 w:rsidR="00D7788B">
              <w:rPr>
                <w:rFonts w:ascii="Times New Roman" w:hAnsi="Times New Roman"/>
                <w:sz w:val="24"/>
                <w:szCs w:val="24"/>
              </w:rPr>
              <w:t>а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с расширением ассортимента блюд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с соблюдением принципов правильного питания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4.1, 4.3,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технологического процесса приготовления продукции для сети кафе-кондитерских на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8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0 посадочных мест с расширением ассортимента муссовых пирожных 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технологического процесса приготовления горячих блюд ресторана высшего класса на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36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посадочных мест с расширением ассортимента блюд, приготовленных из морепродуктов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технологического процесса приготовления продукции холодного цеха пищеблока при учебном заведении на </w:t>
            </w:r>
            <w:r w:rsidR="00D7788B">
              <w:rPr>
                <w:rFonts w:ascii="Times New Roman" w:hAnsi="Times New Roman"/>
                <w:sz w:val="24"/>
                <w:szCs w:val="24"/>
              </w:rPr>
              <w:t>18</w:t>
            </w:r>
            <w:r w:rsidRPr="00297993">
              <w:rPr>
                <w:rFonts w:ascii="Times New Roman" w:hAnsi="Times New Roman"/>
                <w:sz w:val="24"/>
                <w:szCs w:val="24"/>
              </w:rPr>
              <w:t xml:space="preserve">0 посадочных мест 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4.1  ПК 4.3</w:t>
            </w:r>
            <w:r w:rsidRPr="008A0C0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технологического процесса приготовления  горячих банкетных блюд в ресторане 1 класса  на 2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0 посадочных мест с расширением ассортимента блюд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rPr>
          <w:trHeight w:val="416"/>
        </w:trPr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технологического процесса приготовления кондитерских изделий в ресторане при гостинице на 1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0 посадочных мест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расширением ассортимента десертов с использованием местного регионального сырья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rPr>
          <w:trHeight w:val="694"/>
        </w:trPr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продукции кондитерского цеха ресторана европейской кухни 1 </w:t>
            </w:r>
            <w:proofErr w:type="gramStart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класса  на</w:t>
            </w:r>
            <w:proofErr w:type="gramEnd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 с расширением ассортимента современных десертов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rPr>
          <w:trHeight w:val="694"/>
        </w:trPr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5A4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приготовления  продукции кондитерского цеха для сети кофеен с расширением ассортимента кондитерских изделий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процесса приготовления холодных блюд ресторана при гостиничном комплексе  на 1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0  посадочных мест с расширением ассортимента салатов и винегретов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продукции горячего цеха ресторана при </w:t>
            </w:r>
            <w:proofErr w:type="gramStart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777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остинице 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 с расширением ассортимента </w:t>
            </w:r>
            <w:proofErr w:type="spellStart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пюреобразных</w:t>
            </w:r>
            <w:proofErr w:type="spellEnd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супов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5A4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>Организация технологического процесса приготовления мучной продукции пекарни  с расширением ассортимента изделий из сдобного теста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5A4E9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приготовления горячих блюд гриль-бара на 65 посадочных мест с расширением ассортимента блюд на гриле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5A4E9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процесса приготовления холодных блюд ресторана при гостиничном комплексе  на 120  посадочных мест с расширением ассортимента закусок из птицы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5A4E9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процесса приготовления горячих блюд бара  на 60  посадочных мест с расширением ассортимента горячих блюд из мяса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5A4E9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 Разработка технологического процесса приготовления холодных блюд специализированного кулинарного цеха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4.1  ПК 4.3</w:t>
            </w:r>
            <w:r w:rsidRPr="008A0C0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 технологического процесса приготовления холодных блюд в кафе на 4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 расширением ассортимента  холодных банкетных блюд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технологического процесса приготовления сладких блюд в кафе на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места с расширением ассортимента десертов с использованием ингредиентов полезного питания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технологического процесса приготовления кондитерских изделий в ресторане 1 класса на 1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посадочных места с расширением ассортимента десертов 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технологического процесса приготовления продукции горячего цеха ресторана 1 класса на 1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посадочных мест с расширением ассортимента блюд из тушеного мяса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lastRenderedPageBreak/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технологического процесса приготовления кондитерских  изделий в ресторане  1 класса на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00 посадочных мест с расширением ассортимента заказных тортов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7778A" w:rsidRPr="00297993" w:rsidRDefault="0077778A" w:rsidP="00D778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технологического процесса приготовления холодных блюд сибирской кухни ресторана 1 класса на </w:t>
            </w:r>
            <w:r w:rsidR="00D7788B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посадочных мест с </w:t>
            </w:r>
            <w:proofErr w:type="gramStart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расширением  ассортимента</w:t>
            </w:r>
            <w:proofErr w:type="gramEnd"/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блюд с использованием регионального сырья </w:t>
            </w:r>
          </w:p>
        </w:tc>
        <w:tc>
          <w:tcPr>
            <w:tcW w:w="2267" w:type="dxa"/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8B7C4C" w:rsidTr="005A4E9B">
        <w:tc>
          <w:tcPr>
            <w:tcW w:w="816" w:type="dxa"/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7788B" w:rsidRDefault="00D7788B" w:rsidP="00D7788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технологического процесса приготовления продукции холодного цеха 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ресторана первого класса на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297993">
              <w:rPr>
                <w:rFonts w:ascii="Times New Roman" w:hAnsi="Times New Roman"/>
                <w:sz w:val="24"/>
                <w:szCs w:val="24"/>
                <w:lang w:eastAsia="en-US"/>
              </w:rPr>
              <w:t>0 посадочных мест с расширением ассортимента блюд</w:t>
            </w:r>
          </w:p>
          <w:p w:rsidR="00D7788B" w:rsidRPr="00297993" w:rsidRDefault="00D7788B" w:rsidP="005A4E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D7788B" w:rsidRPr="008A0C0D" w:rsidRDefault="00D7788B" w:rsidP="00D7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D7788B" w:rsidRDefault="00D7788B" w:rsidP="00D778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  <w:p w:rsidR="0077778A" w:rsidRPr="008B7C4C" w:rsidRDefault="0077778A" w:rsidP="00777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8A" w:rsidRPr="00297993" w:rsidTr="005A4E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D7788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7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технологического процесса приготовления кондитерских изделий общедоступной столовой на 6</w:t>
            </w:r>
            <w:r w:rsidR="00D77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297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посадочных мест с расширением ассортимента изделий из </w:t>
            </w:r>
            <w:r w:rsidR="00D77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заварного</w:t>
            </w:r>
            <w:r w:rsidRPr="00297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теста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297993" w:rsidRDefault="0077778A" w:rsidP="0077778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297993" w:rsidTr="005A4E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5A4E9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7993">
              <w:rPr>
                <w:rFonts w:ascii="Times New Roman" w:eastAsia="Calibri" w:hAnsi="Times New Roman"/>
                <w:sz w:val="24"/>
                <w:szCs w:val="24"/>
              </w:rPr>
              <w:t>Разработка технологического процесса приготовления  продукции кондитерского цеха для сети кофеен с использованием регионального сырья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297993" w:rsidRDefault="0077778A" w:rsidP="0077778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297993" w:rsidTr="005A4E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D7788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технологического процесса приготовления гарниров в столовой на </w:t>
            </w:r>
            <w:r w:rsidR="00D77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297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посадочных мест с расширением ассортимента блюд из круп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297993" w:rsidRDefault="0077778A" w:rsidP="0077778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297993" w:rsidTr="005A4E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D7788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технологического процесса </w:t>
            </w:r>
            <w:proofErr w:type="gramStart"/>
            <w:r w:rsidRPr="00297993">
              <w:rPr>
                <w:rFonts w:ascii="Times New Roman" w:eastAsia="Calibri" w:hAnsi="Times New Roman"/>
                <w:sz w:val="24"/>
                <w:szCs w:val="24"/>
              </w:rPr>
              <w:t>приготовления  продукции</w:t>
            </w:r>
            <w:proofErr w:type="gramEnd"/>
            <w:r w:rsidRPr="00297993">
              <w:rPr>
                <w:rFonts w:ascii="Times New Roman" w:eastAsia="Calibri" w:hAnsi="Times New Roman"/>
                <w:sz w:val="24"/>
                <w:szCs w:val="24"/>
              </w:rPr>
              <w:t xml:space="preserve"> горячего цеха ресторана первого класса европейской кухни на 10</w:t>
            </w:r>
            <w:r w:rsidR="00D7788B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97993">
              <w:rPr>
                <w:rFonts w:ascii="Times New Roman" w:eastAsia="Calibri" w:hAnsi="Times New Roman"/>
                <w:sz w:val="24"/>
                <w:szCs w:val="24"/>
              </w:rPr>
              <w:t xml:space="preserve"> посадочных мест с расширением ассортимента блюд из рыбы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4.1- ПК 4.4,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297993" w:rsidRDefault="0077778A" w:rsidP="0077778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  <w:tr w:rsidR="0077778A" w:rsidRPr="00297993" w:rsidTr="005A4E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77778A">
            <w:pPr>
              <w:pStyle w:val="af5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297993" w:rsidRDefault="0077778A" w:rsidP="00D7788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7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технологического процесса приготовления продукции холодного цеха для школьной столовой на </w:t>
            </w:r>
            <w:r w:rsidR="00D77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</w:t>
            </w:r>
            <w:r w:rsidRPr="00297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посадочных мест с расширением ассортимента холодных блюд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1.1- ПК 1.3,</w:t>
            </w:r>
            <w:r w:rsidRPr="008A0C0D">
              <w:rPr>
                <w:rFonts w:ascii="Times New Roman" w:hAnsi="Times New Roman"/>
                <w:sz w:val="20"/>
                <w:szCs w:val="20"/>
              </w:rPr>
              <w:br/>
              <w:t>ПК 2.1- ПК 2.3,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 xml:space="preserve">ПК 3.1- ПК 3.4, 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4.1- </w:t>
            </w:r>
            <w:r w:rsidRPr="008A0C0D">
              <w:rPr>
                <w:rFonts w:ascii="Times New Roman" w:hAnsi="Times New Roman"/>
                <w:sz w:val="20"/>
                <w:szCs w:val="20"/>
              </w:rPr>
              <w:t>ПК 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0C0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778A" w:rsidRPr="008A0C0D" w:rsidRDefault="0077778A" w:rsidP="0077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5.1- ПК 5.2,</w:t>
            </w:r>
          </w:p>
          <w:p w:rsidR="0077778A" w:rsidRPr="00297993" w:rsidRDefault="0077778A" w:rsidP="0077778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0C0D">
              <w:rPr>
                <w:rFonts w:ascii="Times New Roman" w:hAnsi="Times New Roman"/>
                <w:sz w:val="20"/>
                <w:szCs w:val="20"/>
              </w:rPr>
              <w:t>ПК 6.1- ПК 6.5</w:t>
            </w:r>
          </w:p>
        </w:tc>
      </w:tr>
    </w:tbl>
    <w:p w:rsidR="0077778A" w:rsidRDefault="0077778A" w:rsidP="008C6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62A3A" w:rsidP="001D7C96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</w:t>
      </w:r>
      <w:r w:rsidR="00EE4AAA">
        <w:rPr>
          <w:rFonts w:ascii="Times New Roman" w:hAnsi="Times New Roman"/>
          <w:iCs/>
        </w:rPr>
        <w:t>риложение 2</w:t>
      </w:r>
    </w:p>
    <w:p w:rsidR="00EE4AAA" w:rsidRDefault="00EE4AAA" w:rsidP="008C6C88">
      <w:pPr>
        <w:spacing w:after="0"/>
        <w:jc w:val="center"/>
        <w:rPr>
          <w:rFonts w:ascii="Times New Roman" w:hAnsi="Times New Roman"/>
          <w:sz w:val="28"/>
        </w:rPr>
      </w:pPr>
    </w:p>
    <w:p w:rsidR="00EE4AAA" w:rsidRDefault="00EE4AAA" w:rsidP="008C6C8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Частное профессиональное образовательное учреждение</w:t>
      </w:r>
    </w:p>
    <w:p w:rsidR="00EE4AAA" w:rsidRDefault="00EE4AAA" w:rsidP="008C6C8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Иркутский техникум экономики и права</w:t>
      </w:r>
    </w:p>
    <w:p w:rsidR="00EE4AAA" w:rsidRDefault="00EE4AAA" w:rsidP="008C6C88">
      <w:pPr>
        <w:spacing w:after="0"/>
        <w:jc w:val="center"/>
        <w:rPr>
          <w:rFonts w:ascii="Times New Roman" w:hAnsi="Times New Roman"/>
          <w:sz w:val="28"/>
        </w:rPr>
      </w:pPr>
    </w:p>
    <w:p w:rsidR="00EE4AAA" w:rsidRDefault="00EE4AAA" w:rsidP="008C6C88">
      <w:pPr>
        <w:suppressAutoHyphens/>
        <w:autoSpaceDE w:val="0"/>
        <w:autoSpaceDN w:val="0"/>
        <w:adjustRightInd w:val="0"/>
        <w:spacing w:after="0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ЧПОУ Иркутский техникум экономики и права</w:t>
      </w:r>
    </w:p>
    <w:p w:rsidR="00EE4AAA" w:rsidRDefault="00EE4AAA" w:rsidP="008C6C88">
      <w:pPr>
        <w:suppressAutoHyphens/>
        <w:autoSpaceDE w:val="0"/>
        <w:autoSpaceDN w:val="0"/>
        <w:adjustRightInd w:val="0"/>
        <w:ind w:left="61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E4AAA" w:rsidRDefault="00EE4AAA" w:rsidP="008C6C88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группы №______</w:t>
      </w:r>
    </w:p>
    <w:p w:rsidR="00EE4AAA" w:rsidRDefault="00EE4AAA" w:rsidP="008C6C88">
      <w:pPr>
        <w:suppressAutoHyphens/>
        <w:autoSpaceDE w:val="0"/>
        <w:autoSpaceDN w:val="0"/>
        <w:adjustRightInd w:val="0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E4AAA" w:rsidRDefault="00EE4AAA" w:rsidP="008C6C88">
      <w:pPr>
        <w:suppressAutoHyphens/>
        <w:autoSpaceDE w:val="0"/>
        <w:autoSpaceDN w:val="0"/>
        <w:adjustRightInd w:val="0"/>
        <w:ind w:left="7536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EE4AAA" w:rsidRDefault="00EE4AAA" w:rsidP="008C6C88">
      <w:pPr>
        <w:pStyle w:val="1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ЗАЯВЛЕНИЕ</w:t>
      </w:r>
    </w:p>
    <w:p w:rsidR="00EE4AAA" w:rsidRDefault="00EE4AAA" w:rsidP="008C6C8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теме выпускной квалификационной работы</w:t>
      </w:r>
    </w:p>
    <w:p w:rsidR="00EE4AAA" w:rsidRDefault="00EE4AAA" w:rsidP="006601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связи с выполнением образовательной программы по специальности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</w:t>
      </w:r>
      <w:r w:rsidRPr="00FC557D">
        <w:rPr>
          <w:rFonts w:ascii="Times New Roman" w:hAnsi="Times New Roman"/>
          <w:b/>
          <w:sz w:val="28"/>
          <w:szCs w:val="28"/>
        </w:rPr>
        <w:t xml:space="preserve"> </w:t>
      </w:r>
      <w:r w:rsidRPr="00CA7EE0">
        <w:rPr>
          <w:rFonts w:ascii="Times New Roman" w:hAnsi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AAA" w:rsidRDefault="00EE4AAA" w:rsidP="008C6C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утвердить тему выпускной квалификационной работы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__________________________________________________________________</w:t>
      </w: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E4AAA" w:rsidRDefault="00EE4AAA" w:rsidP="008C6C88">
      <w:pPr>
        <w:pStyle w:val="21"/>
        <w:spacing w:before="120" w:line="276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преддипломной практики: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E4AAA" w:rsidRDefault="00EE4AAA" w:rsidP="008C6C88">
      <w:pPr>
        <w:pStyle w:val="21"/>
        <w:spacing w:before="12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E4AAA" w:rsidRDefault="00EE4AAA" w:rsidP="008C6C88">
      <w:pPr>
        <w:pStyle w:val="21"/>
        <w:spacing w:before="12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E4AAA" w:rsidRDefault="00EE4AAA" w:rsidP="008C6C88">
      <w:pPr>
        <w:pStyle w:val="21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_______________/___________________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«___»___________ 20         г.</w:t>
      </w: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/>
          <w:i/>
          <w:iCs/>
          <w:sz w:val="24"/>
          <w:szCs w:val="24"/>
        </w:rPr>
        <w:tab/>
        <w:t>расшифровка подписи</w:t>
      </w:r>
    </w:p>
    <w:p w:rsidR="00EE4AAA" w:rsidRDefault="00EE4AAA" w:rsidP="008C6C88">
      <w:pPr>
        <w:pStyle w:val="21"/>
        <w:spacing w:before="360"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ПРЕДСТАВЛЕНИЕ </w:t>
      </w:r>
    </w:p>
    <w:p w:rsidR="00EE4AAA" w:rsidRDefault="00EE4AAA" w:rsidP="008C6C88">
      <w:pPr>
        <w:pStyle w:val="2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дипломной  работы утверждена.</w:t>
      </w:r>
    </w:p>
    <w:p w:rsidR="00EE4AAA" w:rsidRDefault="00EE4AAA" w:rsidP="008C6C88">
      <w:pPr>
        <w:pStyle w:val="21"/>
        <w:spacing w:line="276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Назначен  руководитель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</w:p>
    <w:p w:rsidR="00EE4AAA" w:rsidRDefault="00EE4AAA" w:rsidP="008C6C88">
      <w:pPr>
        <w:pStyle w:val="21"/>
        <w:spacing w:line="276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Техникума       _____________/____________________</w:t>
      </w: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одпись          расшифровка подписи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   г.</w:t>
      </w:r>
    </w:p>
    <w:p w:rsidR="00EE4AAA" w:rsidRDefault="00EE4AAA" w:rsidP="008C6C88">
      <w:pPr>
        <w:pStyle w:val="2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дипломной работы   ______________/____________________</w:t>
      </w:r>
    </w:p>
    <w:p w:rsidR="00EE4AAA" w:rsidRDefault="00EE4AAA" w:rsidP="008C6C88">
      <w:pPr>
        <w:pStyle w:val="2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одпись               расшифровка подписи</w:t>
      </w: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     г.</w:t>
      </w: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rPr>
          <w:rFonts w:ascii="Times New Roman" w:hAnsi="Times New Roman"/>
          <w:sz w:val="24"/>
          <w:szCs w:val="24"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</w:p>
    <w:p w:rsidR="00EE4AAA" w:rsidRDefault="00EE4AAA" w:rsidP="008C6C88">
      <w:pPr>
        <w:pStyle w:val="21"/>
        <w:spacing w:line="276" w:lineRule="auto"/>
        <w:ind w:firstLine="709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Приложение 3</w:t>
      </w:r>
    </w:p>
    <w:p w:rsidR="00EE4AAA" w:rsidRDefault="00EE4AAA" w:rsidP="008C6C88">
      <w:pPr>
        <w:spacing w:after="0" w:line="240" w:lineRule="exact"/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ЧАСТНОЕ ПРОФЕССИОНАЛЬНОЕ ОБРАЗОВАТЕЛЬНОЕ УЧРЕЖДЕНИЕ</w:t>
      </w:r>
      <w:r>
        <w:rPr>
          <w:rFonts w:ascii="Times New Roman" w:hAnsi="Times New Roman"/>
          <w:kern w:val="2"/>
          <w:sz w:val="28"/>
          <w:szCs w:val="28"/>
        </w:rPr>
        <w:br/>
      </w:r>
      <w:r>
        <w:rPr>
          <w:rFonts w:ascii="Times New Roman" w:hAnsi="Times New Roman"/>
          <w:b/>
          <w:kern w:val="2"/>
          <w:sz w:val="28"/>
          <w:szCs w:val="28"/>
        </w:rPr>
        <w:t>ИРКУТСКИЙ ТЕХНИКУМ ЭКОНОМИКИ И ПРАВА</w:t>
      </w:r>
    </w:p>
    <w:p w:rsidR="00EE4AAA" w:rsidRDefault="00EE4AAA" w:rsidP="008C6C88">
      <w:pPr>
        <w:spacing w:after="0" w:line="240" w:lineRule="atLeast"/>
        <w:rPr>
          <w:rFonts w:ascii="Times New Roman" w:hAnsi="Times New Roman"/>
          <w:b/>
          <w:kern w:val="24"/>
          <w:sz w:val="28"/>
          <w:szCs w:val="28"/>
        </w:rPr>
      </w:pPr>
    </w:p>
    <w:p w:rsidR="00EE4AAA" w:rsidRDefault="00EE4AAA" w:rsidP="008C6C88">
      <w:pPr>
        <w:pStyle w:val="21"/>
        <w:spacing w:after="0"/>
        <w:ind w:firstLine="709"/>
        <w:jc w:val="right"/>
        <w:rPr>
          <w:i/>
          <w:iCs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</w:rPr>
      </w:pPr>
    </w:p>
    <w:p w:rsidR="00EE4AAA" w:rsidRDefault="00EE4AAA" w:rsidP="008C6C88">
      <w:pPr>
        <w:pStyle w:val="aa"/>
        <w:ind w:firstLine="709"/>
      </w:pPr>
      <w:r>
        <w:t xml:space="preserve">ЗАДАНИЕ </w:t>
      </w:r>
    </w:p>
    <w:p w:rsidR="00EE4AAA" w:rsidRDefault="00EE4AAA" w:rsidP="008C6C88">
      <w:pPr>
        <w:pStyle w:val="aa"/>
        <w:ind w:firstLine="709"/>
      </w:pPr>
    </w:p>
    <w:p w:rsidR="00EE4AAA" w:rsidRDefault="00EE4AAA" w:rsidP="008C6C88">
      <w:pPr>
        <w:pStyle w:val="aa"/>
        <w:ind w:firstLine="709"/>
      </w:pPr>
      <w:r>
        <w:t xml:space="preserve">На дипломную работу  по специальности  среднего профессионального образования  </w:t>
      </w:r>
    </w:p>
    <w:p w:rsidR="00EE4AAA" w:rsidRDefault="00EE4AAA" w:rsidP="008C6C88">
      <w:pPr>
        <w:pStyle w:val="aa"/>
        <w:ind w:firstLine="709"/>
      </w:pPr>
    </w:p>
    <w:p w:rsidR="00EE4AAA" w:rsidRDefault="00EE4AAA" w:rsidP="008C6C88">
      <w:pPr>
        <w:pStyle w:val="aa"/>
        <w:spacing w:before="120"/>
        <w:jc w:val="both"/>
        <w:rPr>
          <w:b w:val="0"/>
          <w:bCs/>
        </w:rPr>
      </w:pPr>
      <w:r>
        <w:rPr>
          <w:bCs/>
        </w:rPr>
        <w:t>Специальность ____________________________________________________________________________</w:t>
      </w:r>
    </w:p>
    <w:p w:rsidR="00EE4AAA" w:rsidRDefault="00EE4AAA" w:rsidP="008C6C88">
      <w:pPr>
        <w:pStyle w:val="aa"/>
        <w:ind w:firstLine="709"/>
        <w:rPr>
          <w:b w:val="0"/>
          <w:bCs/>
        </w:rPr>
      </w:pPr>
      <w:r>
        <w:rPr>
          <w:bCs/>
          <w:i/>
          <w:iCs/>
          <w:sz w:val="20"/>
        </w:rPr>
        <w:t>(код и наименование)</w:t>
      </w:r>
    </w:p>
    <w:p w:rsidR="00EE4AAA" w:rsidRDefault="00EE4AAA" w:rsidP="008C6C88">
      <w:pPr>
        <w:pStyle w:val="aa"/>
        <w:jc w:val="both"/>
        <w:rPr>
          <w:b w:val="0"/>
          <w:bCs/>
        </w:rPr>
      </w:pPr>
      <w:r>
        <w:rPr>
          <w:bCs/>
        </w:rPr>
        <w:t>На тему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E4AAA" w:rsidRDefault="00EE4AAA" w:rsidP="008C6C88">
      <w:pPr>
        <w:pStyle w:val="aa"/>
        <w:ind w:firstLine="709"/>
        <w:jc w:val="both"/>
        <w:rPr>
          <w:bCs/>
        </w:rPr>
      </w:pPr>
    </w:p>
    <w:p w:rsidR="00EE4AAA" w:rsidRDefault="00EE4AAA" w:rsidP="008C6C88">
      <w:pPr>
        <w:pStyle w:val="aa"/>
        <w:jc w:val="both"/>
        <w:rPr>
          <w:b w:val="0"/>
          <w:bCs/>
          <w:u w:val="single"/>
        </w:rPr>
      </w:pPr>
      <w:r>
        <w:rPr>
          <w:bCs/>
        </w:rPr>
        <w:t xml:space="preserve">студенту гр.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E4AAA" w:rsidRDefault="00EE4AAA" w:rsidP="008C6C88">
      <w:pPr>
        <w:pStyle w:val="aa"/>
        <w:ind w:firstLine="709"/>
        <w:rPr>
          <w:b w:val="0"/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(ФИО полностью)</w:t>
      </w:r>
    </w:p>
    <w:p w:rsidR="00EE4AAA" w:rsidRDefault="00EE4AAA" w:rsidP="008C6C88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Цель и задачи  работы: </w:t>
      </w:r>
    </w:p>
    <w:p w:rsidR="00EE4AAA" w:rsidRDefault="00EE4AAA" w:rsidP="008C6C88">
      <w:pPr>
        <w:spacing w:after="0"/>
        <w:rPr>
          <w:rFonts w:ascii="Times New Roman" w:hAnsi="Times New Roman"/>
        </w:rPr>
      </w:pPr>
    </w:p>
    <w:p w:rsidR="00EE4AAA" w:rsidRDefault="00EE4AAA" w:rsidP="008C6C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Проанализировать __________________________________________________________________</w:t>
      </w:r>
    </w:p>
    <w:p w:rsidR="00EE4AAA" w:rsidRDefault="00EE4AAA" w:rsidP="008C6C88">
      <w:pPr>
        <w:spacing w:after="0"/>
        <w:rPr>
          <w:rFonts w:ascii="Times New Roman" w:hAnsi="Times New Roman"/>
        </w:rPr>
      </w:pPr>
    </w:p>
    <w:p w:rsidR="00EE4AAA" w:rsidRDefault="00EE4AAA" w:rsidP="008C6C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Предложить и оценить ______________________________________________________________</w:t>
      </w:r>
    </w:p>
    <w:p w:rsidR="00EE4AAA" w:rsidRDefault="00EE4AAA" w:rsidP="008C6C88">
      <w:pPr>
        <w:spacing w:after="0"/>
        <w:ind w:firstLine="709"/>
        <w:rPr>
          <w:rFonts w:ascii="Times New Roman" w:hAnsi="Times New Roman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 xml:space="preserve">План работы и сроки выполнения </w:t>
      </w: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Сбор материалов по теме дипломной работы_________________________________________ </w:t>
      </w: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Написание 1 главы дипломной работы ______________________________________________ </w:t>
      </w: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Написание 2 главы дипломной работы ______________________________________________ </w:t>
      </w: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Оформление и сдача работы на рецензирование ______________________________________ </w:t>
      </w: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Представление дипломной работы   в учебную часть </w:t>
      </w: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Руководитель _____________________________________ /_________________________/</w:t>
      </w: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5A4E9B" w:rsidRDefault="005A4E9B" w:rsidP="008C6C88">
      <w:pPr>
        <w:spacing w:after="0"/>
        <w:rPr>
          <w:rFonts w:ascii="Times New Roman" w:hAnsi="Times New Roman"/>
          <w:spacing w:val="-2"/>
        </w:rPr>
      </w:pPr>
    </w:p>
    <w:p w:rsidR="005A4E9B" w:rsidRDefault="005A4E9B" w:rsidP="008C6C88">
      <w:pPr>
        <w:spacing w:after="0"/>
        <w:rPr>
          <w:rFonts w:ascii="Times New Roman" w:hAnsi="Times New Roman"/>
          <w:spacing w:val="-2"/>
        </w:rPr>
      </w:pPr>
    </w:p>
    <w:p w:rsidR="005A4E9B" w:rsidRDefault="005A4E9B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spacing w:after="0"/>
        <w:rPr>
          <w:rFonts w:ascii="Times New Roman" w:hAnsi="Times New Roman"/>
          <w:spacing w:val="-2"/>
        </w:rPr>
      </w:pPr>
    </w:p>
    <w:p w:rsidR="00EE4AAA" w:rsidRDefault="00EE4AAA" w:rsidP="008C6C88">
      <w:pPr>
        <w:pStyle w:val="21"/>
        <w:spacing w:line="276" w:lineRule="auto"/>
        <w:ind w:left="2832" w:firstLine="709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Приложение 4</w:t>
      </w:r>
    </w:p>
    <w:p w:rsidR="00EE4AAA" w:rsidRDefault="00EE4AAA" w:rsidP="008C6C88">
      <w:pPr>
        <w:pStyle w:val="21"/>
        <w:spacing w:line="276" w:lineRule="auto"/>
        <w:ind w:left="2832" w:firstLine="709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E4AAA" w:rsidRDefault="00EE4AAA" w:rsidP="008C6C88">
      <w:pPr>
        <w:pStyle w:val="af6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примерный объем дипломной работы  </w:t>
      </w:r>
    </w:p>
    <w:p w:rsidR="00EE4AAA" w:rsidRDefault="00EE4AAA" w:rsidP="008C6C88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3938" w:type="pct"/>
        <w:tblInd w:w="92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4754"/>
        <w:gridCol w:w="2148"/>
      </w:tblGrid>
      <w:tr w:rsidR="00EE4AAA" w:rsidRPr="008A0C0D" w:rsidTr="008C6C88">
        <w:trPr>
          <w:cantSplit/>
          <w:trHeight w:val="642"/>
        </w:trPr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AAA" w:rsidRDefault="00EE4AAA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Объем работы,</w:t>
            </w:r>
          </w:p>
          <w:p w:rsidR="00EE4AAA" w:rsidRPr="008A0C0D" w:rsidRDefault="00EE4A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стр.</w:t>
            </w:r>
          </w:p>
        </w:tc>
      </w:tr>
      <w:tr w:rsidR="00EE4AAA" w:rsidRPr="008A0C0D" w:rsidTr="008C6C88">
        <w:trPr>
          <w:cantSplit/>
        </w:trPr>
        <w:tc>
          <w:tcPr>
            <w:tcW w:w="3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AAA" w:rsidRDefault="00EE4AAA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AAA" w:rsidRDefault="00EE4AAA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AAA" w:rsidRDefault="00EE4AAA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E4AAA" w:rsidRPr="008A0C0D" w:rsidTr="008C6C88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Default="00EE4AAA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4AAA" w:rsidRPr="008A0C0D" w:rsidTr="008C6C88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Оглавление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Default="00EE4AAA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4AAA" w:rsidRPr="008A0C0D" w:rsidTr="008C6C88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Default="00E62A3A" w:rsidP="005C737F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1.5-2</w:t>
            </w:r>
          </w:p>
        </w:tc>
      </w:tr>
      <w:tr w:rsidR="00EE4AAA" w:rsidRPr="008A0C0D" w:rsidTr="008C6C88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pacing w:val="-20"/>
                <w:sz w:val="26"/>
                <w:szCs w:val="26"/>
              </w:rPr>
              <w:t>4.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C3670F" w:rsidRDefault="00A963CE" w:rsidP="00A963CE">
            <w:pPr>
              <w:pStyle w:val="BodyText21"/>
              <w:widowControl/>
              <w:spacing w:before="0" w:after="0" w:line="276" w:lineRule="auto"/>
              <w:ind w:firstLine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  <w:r w:rsidR="00EE4AAA" w:rsidRPr="00C3670F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EE4AAA" w:rsidRPr="008A0C0D" w:rsidTr="008C6C88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Заключение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Default="005C737F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E4AAA">
              <w:rPr>
                <w:sz w:val="26"/>
                <w:szCs w:val="26"/>
              </w:rPr>
              <w:t>-3</w:t>
            </w:r>
          </w:p>
        </w:tc>
      </w:tr>
      <w:tr w:rsidR="00EE4AAA" w:rsidRPr="008A0C0D" w:rsidTr="008C6C88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Список использованной литературы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Default="00A963CE" w:rsidP="00A963C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 w:rsidR="00EE4AAA">
              <w:rPr>
                <w:sz w:val="26"/>
                <w:szCs w:val="26"/>
              </w:rPr>
              <w:t>3</w:t>
            </w:r>
          </w:p>
        </w:tc>
      </w:tr>
      <w:tr w:rsidR="00EE4AAA" w:rsidRPr="008A0C0D" w:rsidTr="008C6C88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Default="00EE4AAA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40-50 </w:t>
            </w:r>
          </w:p>
        </w:tc>
      </w:tr>
      <w:tr w:rsidR="00EE4AAA" w:rsidRPr="008A0C0D" w:rsidTr="008C6C88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Pr="008A0C0D" w:rsidRDefault="00EE4AA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Приложения:</w:t>
            </w:r>
          </w:p>
          <w:p w:rsidR="00EE4AAA" w:rsidRPr="008A0C0D" w:rsidRDefault="00EE4AAA" w:rsidP="00C3670F">
            <w:pPr>
              <w:pStyle w:val="af5"/>
              <w:numPr>
                <w:ilvl w:val="1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Вспомогательные и расчетные материалы</w:t>
            </w:r>
          </w:p>
          <w:p w:rsidR="00EE4AAA" w:rsidRPr="008A0C0D" w:rsidRDefault="00EE4AAA" w:rsidP="00C3670F">
            <w:pPr>
              <w:pStyle w:val="af5"/>
              <w:numPr>
                <w:ilvl w:val="1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 xml:space="preserve">Схемы расположения оборудования </w:t>
            </w:r>
          </w:p>
          <w:p w:rsidR="00EE4AAA" w:rsidRPr="008A0C0D" w:rsidRDefault="00EE4AAA" w:rsidP="003806BC">
            <w:pPr>
              <w:pStyle w:val="af5"/>
              <w:numPr>
                <w:ilvl w:val="1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sz w:val="26"/>
                <w:szCs w:val="26"/>
              </w:rPr>
              <w:t>Изображения блюд, новых видов оборудования.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AA" w:rsidRDefault="00EE4AAA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EE4AAA" w:rsidRDefault="00EE4AAA" w:rsidP="008C6C88">
      <w:pPr>
        <w:pStyle w:val="21"/>
        <w:spacing w:line="276" w:lineRule="auto"/>
        <w:ind w:left="2829" w:firstLine="709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EE4AAA" w:rsidRDefault="00EE4AAA" w:rsidP="00D7788B">
      <w:pPr>
        <w:pStyle w:val="21"/>
        <w:spacing w:line="276" w:lineRule="auto"/>
        <w:ind w:left="2829" w:firstLine="709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br w:type="page"/>
      </w:r>
      <w:r>
        <w:rPr>
          <w:rFonts w:ascii="Times New Roman" w:hAnsi="Times New Roman"/>
          <w:iCs/>
        </w:rPr>
        <w:lastRenderedPageBreak/>
        <w:t>Приложение 5</w:t>
      </w:r>
    </w:p>
    <w:p w:rsidR="00EE4AAA" w:rsidRDefault="00EE4AAA" w:rsidP="008C6C88">
      <w:pPr>
        <w:tabs>
          <w:tab w:val="left" w:pos="2160"/>
        </w:tabs>
        <w:spacing w:line="216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EE4AAA" w:rsidRDefault="00EE4AAA" w:rsidP="008C6C88">
      <w:pPr>
        <w:widowControl w:val="0"/>
        <w:suppressAutoHyphens/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4AAA" w:rsidRDefault="00EE4AAA" w:rsidP="003806BC">
      <w:pPr>
        <w:widowControl w:val="0"/>
        <w:suppressAutoHyphens/>
        <w:spacing w:line="240" w:lineRule="auto"/>
        <w:jc w:val="center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"/>
          <w:sz w:val="24"/>
          <w:szCs w:val="24"/>
        </w:rPr>
        <w:t>ЧАСТНОЕ ПРОФЕССИОНАЛЬНОЕ ОБРАЗОВАТЕЛЬНОЕ УЧРЕЖДЕНИЕ</w:t>
      </w:r>
      <w:r>
        <w:rPr>
          <w:rFonts w:ascii="Times New Roman" w:hAnsi="Times New Roman"/>
          <w:kern w:val="2"/>
          <w:sz w:val="24"/>
          <w:szCs w:val="24"/>
        </w:rPr>
        <w:br/>
      </w:r>
      <w:r>
        <w:rPr>
          <w:rFonts w:ascii="Times New Roman" w:hAnsi="Times New Roman"/>
          <w:b/>
          <w:kern w:val="2"/>
          <w:sz w:val="24"/>
          <w:szCs w:val="24"/>
        </w:rPr>
        <w:t>ИРКУТСКИЙ ТЕХНИКУМ ЭКОНОМИКИ  И ПРАВА</w:t>
      </w:r>
    </w:p>
    <w:p w:rsidR="00EE4AAA" w:rsidRDefault="00EE4AAA" w:rsidP="008C6C88">
      <w:pPr>
        <w:spacing w:line="240" w:lineRule="auto"/>
        <w:rPr>
          <w:rFonts w:ascii="Times New Roman" w:hAnsi="Times New Roman"/>
          <w:kern w:val="28"/>
        </w:rPr>
      </w:pPr>
    </w:p>
    <w:p w:rsidR="00EE4AAA" w:rsidRDefault="00EE4AAA" w:rsidP="008C6C88">
      <w:pPr>
        <w:spacing w:line="240" w:lineRule="auto"/>
        <w:rPr>
          <w:rFonts w:ascii="Times New Roman" w:hAnsi="Times New Roman"/>
          <w:kern w:val="28"/>
        </w:rPr>
      </w:pPr>
    </w:p>
    <w:p w:rsidR="00EE4AAA" w:rsidRDefault="00EE4AAA" w:rsidP="003806BC">
      <w:pPr>
        <w:spacing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32"/>
          <w:szCs w:val="32"/>
        </w:rPr>
        <w:t>ВЫПУСКНАЯ  КВАЛИФИКАЦИОННАЯ  РАБОТА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EE4AAA" w:rsidRPr="003806BC" w:rsidRDefault="00EE4AAA" w:rsidP="008C6C88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/>
          <w:b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Тема    </w:t>
      </w:r>
      <w:r w:rsidRPr="003806BC">
        <w:rPr>
          <w:rFonts w:ascii="Times New Roman" w:hAnsi="Times New Roman"/>
          <w:b/>
          <w:kern w:val="28"/>
          <w:sz w:val="28"/>
          <w:szCs w:val="28"/>
        </w:rPr>
        <w:t xml:space="preserve">ОРГАНИЗАЦИЯ РАБОТЫ И РАЗРАБОТКА ПРИГОТОВЛЕНИЯ СЛОЖНЫХ ТОРТОВ С ИСПОЛЬЗОВАНИЕМ НОВОГО ВИДА СЫРЬЯ В КАФЕ-КОНДИТЕРСКОЙ НА 40 ПОСАДОЧНЫХ МЕСТ </w:t>
      </w:r>
    </w:p>
    <w:p w:rsidR="00EE4AAA" w:rsidRDefault="00EE4AAA" w:rsidP="008C6C8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</w:p>
    <w:p w:rsidR="00EE4AAA" w:rsidRDefault="00E62A3A" w:rsidP="00E62A3A">
      <w:pPr>
        <w:tabs>
          <w:tab w:val="left" w:pos="0"/>
          <w:tab w:val="left" w:pos="7695"/>
        </w:tabs>
        <w:spacing w:after="0" w:line="240" w:lineRule="auto"/>
        <w:ind w:left="-567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</w:t>
      </w:r>
      <w:r w:rsidR="00EE4AAA">
        <w:rPr>
          <w:rFonts w:ascii="Times New Roman" w:hAnsi="Times New Roman"/>
          <w:kern w:val="28"/>
          <w:sz w:val="28"/>
          <w:szCs w:val="28"/>
        </w:rPr>
        <w:t xml:space="preserve">Выполнил       </w:t>
      </w:r>
      <w:r w:rsidR="00EE4AAA">
        <w:rPr>
          <w:rFonts w:ascii="Times New Roman" w:hAnsi="Times New Roman"/>
          <w:kern w:val="28"/>
          <w:sz w:val="28"/>
          <w:szCs w:val="28"/>
          <w:u w:val="single"/>
        </w:rPr>
        <w:t>Иванов Иван Иванович</w:t>
      </w:r>
      <w:r w:rsidR="00EE4AAA" w:rsidRPr="005A4E9B">
        <w:rPr>
          <w:rFonts w:ascii="Times New Roman" w:hAnsi="Times New Roman"/>
          <w:kern w:val="28"/>
          <w:sz w:val="28"/>
          <w:szCs w:val="28"/>
        </w:rPr>
        <w:t xml:space="preserve">  </w:t>
      </w:r>
      <w:r w:rsidRPr="005A4E9B">
        <w:rPr>
          <w:rFonts w:ascii="Times New Roman" w:hAnsi="Times New Roman"/>
          <w:kern w:val="28"/>
          <w:sz w:val="28"/>
          <w:szCs w:val="28"/>
        </w:rPr>
        <w:t xml:space="preserve">                   </w:t>
      </w:r>
      <w:r w:rsidR="005A4E9B" w:rsidRPr="005A4E9B">
        <w:rPr>
          <w:rFonts w:ascii="Times New Roman" w:hAnsi="Times New Roman"/>
          <w:kern w:val="28"/>
          <w:sz w:val="28"/>
          <w:szCs w:val="28"/>
        </w:rPr>
        <w:t xml:space="preserve">  </w:t>
      </w:r>
      <w:r w:rsidR="005A4E9B">
        <w:rPr>
          <w:rFonts w:ascii="Times New Roman" w:hAnsi="Times New Roman"/>
          <w:kern w:val="28"/>
          <w:sz w:val="28"/>
          <w:szCs w:val="28"/>
          <w:u w:val="single"/>
        </w:rPr>
        <w:t xml:space="preserve"> ________</w:t>
      </w:r>
      <w:r>
        <w:rPr>
          <w:rFonts w:ascii="Times New Roman" w:hAnsi="Times New Roman"/>
          <w:kern w:val="28"/>
          <w:sz w:val="28"/>
          <w:szCs w:val="28"/>
          <w:u w:val="single"/>
        </w:rPr>
        <w:t xml:space="preserve"> </w:t>
      </w:r>
      <w:r w:rsidRPr="005A4E9B">
        <w:rPr>
          <w:rFonts w:ascii="Times New Roman" w:hAnsi="Times New Roman"/>
          <w:kern w:val="28"/>
          <w:sz w:val="28"/>
          <w:szCs w:val="28"/>
        </w:rPr>
        <w:t xml:space="preserve">            </w:t>
      </w:r>
      <w:r>
        <w:rPr>
          <w:rFonts w:ascii="Times New Roman" w:hAnsi="Times New Roman"/>
          <w:kern w:val="28"/>
          <w:sz w:val="28"/>
          <w:szCs w:val="28"/>
          <w:u w:val="single"/>
        </w:rPr>
        <w:t xml:space="preserve">               </w:t>
      </w:r>
    </w:p>
    <w:p w:rsidR="00EE4AAA" w:rsidRDefault="00E62A3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E4AAA">
        <w:rPr>
          <w:rFonts w:ascii="Times New Roman" w:hAnsi="Times New Roman"/>
          <w:kern w:val="28"/>
          <w:sz w:val="20"/>
          <w:szCs w:val="20"/>
        </w:rPr>
        <w:t xml:space="preserve"> (подпись)</w:t>
      </w:r>
    </w:p>
    <w:p w:rsidR="00EE4AAA" w:rsidRDefault="00EE4AAA" w:rsidP="00E62A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Специальность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</w:t>
      </w:r>
      <w:r w:rsidRPr="00FC557D">
        <w:rPr>
          <w:rFonts w:ascii="Times New Roman" w:hAnsi="Times New Roman"/>
          <w:b/>
          <w:sz w:val="28"/>
          <w:szCs w:val="28"/>
        </w:rPr>
        <w:t xml:space="preserve"> </w:t>
      </w:r>
      <w:r w:rsidRPr="00CA7EE0">
        <w:rPr>
          <w:rFonts w:ascii="Times New Roman" w:hAnsi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/>
          <w:kern w:val="28"/>
          <w:sz w:val="28"/>
          <w:szCs w:val="28"/>
          <w:u w:val="single"/>
        </w:rPr>
        <w:t>ТПо</w:t>
      </w:r>
      <w:proofErr w:type="spellEnd"/>
      <w:r>
        <w:rPr>
          <w:rFonts w:ascii="Times New Roman" w:hAnsi="Times New Roman"/>
          <w:kern w:val="28"/>
          <w:sz w:val="28"/>
          <w:szCs w:val="28"/>
          <w:u w:val="single"/>
        </w:rPr>
        <w:t xml:space="preserve"> 16-9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hAnsi="Times New Roman"/>
          <w:kern w:val="28"/>
        </w:rPr>
      </w:pP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Руководитель </w:t>
      </w:r>
      <w:r>
        <w:rPr>
          <w:rFonts w:ascii="Times New Roman" w:hAnsi="Times New Roman"/>
          <w:kern w:val="28"/>
          <w:sz w:val="28"/>
          <w:szCs w:val="28"/>
          <w:u w:val="single"/>
        </w:rPr>
        <w:t>Маркова Ирина Ивановна</w:t>
      </w:r>
      <w:r>
        <w:rPr>
          <w:rFonts w:ascii="Times New Roman" w:hAnsi="Times New Roman"/>
          <w:kern w:val="28"/>
          <w:sz w:val="28"/>
          <w:szCs w:val="28"/>
        </w:rPr>
        <w:tab/>
        <w:t xml:space="preserve">            _________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ind w:left="2124" w:firstLine="708"/>
        <w:jc w:val="both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E62A3A">
        <w:rPr>
          <w:rFonts w:ascii="Times New Roman" w:hAnsi="Times New Roman"/>
          <w:kern w:val="28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kern w:val="28"/>
          <w:sz w:val="20"/>
          <w:szCs w:val="20"/>
        </w:rPr>
        <w:t xml:space="preserve"> (подпись)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Преподаватель  ЧПОУ Иркутский техникум экономики и права 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</w:p>
    <w:p w:rsidR="00EE4AAA" w:rsidRPr="00D7788B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Нормоконтроль                                     _____________           </w:t>
      </w:r>
      <w:r w:rsidR="00E62A3A" w:rsidRPr="00D7788B">
        <w:rPr>
          <w:rFonts w:ascii="Times New Roman" w:hAnsi="Times New Roman"/>
          <w:kern w:val="28"/>
          <w:sz w:val="28"/>
          <w:szCs w:val="28"/>
        </w:rPr>
        <w:t>И.А. Гнидина</w:t>
      </w:r>
    </w:p>
    <w:p w:rsidR="00EE4AAA" w:rsidRPr="00D7788B" w:rsidRDefault="00E62A3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D7788B">
        <w:rPr>
          <w:rFonts w:ascii="Times New Roman" w:hAnsi="Times New Roman"/>
          <w:kern w:val="28"/>
          <w:sz w:val="20"/>
          <w:szCs w:val="20"/>
        </w:rPr>
        <w:t xml:space="preserve">                                                                                                           (подпись)</w:t>
      </w:r>
    </w:p>
    <w:p w:rsidR="00EE4AAA" w:rsidRPr="00D7788B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D7788B">
        <w:rPr>
          <w:rFonts w:ascii="Times New Roman" w:hAnsi="Times New Roman"/>
          <w:b/>
          <w:kern w:val="28"/>
          <w:sz w:val="28"/>
          <w:szCs w:val="28"/>
        </w:rPr>
        <w:t>К защите допустить</w:t>
      </w:r>
    </w:p>
    <w:p w:rsidR="00EE4AAA" w:rsidRPr="00D7788B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hAnsi="Times New Roman"/>
          <w:kern w:val="28"/>
          <w:sz w:val="28"/>
          <w:szCs w:val="28"/>
        </w:rPr>
      </w:pPr>
      <w:r w:rsidRPr="00D7788B">
        <w:rPr>
          <w:rFonts w:ascii="Times New Roman" w:hAnsi="Times New Roman"/>
          <w:kern w:val="28"/>
          <w:sz w:val="28"/>
          <w:szCs w:val="28"/>
        </w:rPr>
        <w:t>Заместитель директора                                                                                                             по учебно-методической работе</w:t>
      </w:r>
      <w:r w:rsidRPr="00D7788B">
        <w:rPr>
          <w:rFonts w:ascii="Times New Roman" w:hAnsi="Times New Roman"/>
          <w:kern w:val="28"/>
          <w:sz w:val="28"/>
          <w:szCs w:val="28"/>
        </w:rPr>
        <w:tab/>
      </w:r>
      <w:r w:rsidRPr="00D7788B">
        <w:rPr>
          <w:rFonts w:ascii="Times New Roman" w:hAnsi="Times New Roman"/>
          <w:kern w:val="28"/>
          <w:sz w:val="28"/>
          <w:szCs w:val="28"/>
        </w:rPr>
        <w:tab/>
        <w:t xml:space="preserve">___________         </w:t>
      </w:r>
      <w:r w:rsidR="00E62A3A" w:rsidRPr="00D7788B">
        <w:rPr>
          <w:rFonts w:ascii="Times New Roman" w:hAnsi="Times New Roman"/>
          <w:kern w:val="28"/>
          <w:sz w:val="28"/>
          <w:szCs w:val="28"/>
        </w:rPr>
        <w:t>С.Ю. Хлебникова</w:t>
      </w:r>
    </w:p>
    <w:p w:rsidR="00E62A3A" w:rsidRDefault="00E62A3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                                          (подпись)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20</w:t>
      </w:r>
      <w:r w:rsidR="00685DB5">
        <w:rPr>
          <w:rFonts w:ascii="Times New Roman" w:hAnsi="Times New Roman"/>
          <w:kern w:val="28"/>
          <w:sz w:val="28"/>
          <w:szCs w:val="28"/>
        </w:rPr>
        <w:t>2</w:t>
      </w:r>
      <w:r w:rsidR="005A4E9B">
        <w:rPr>
          <w:rFonts w:ascii="Times New Roman" w:hAnsi="Times New Roman"/>
          <w:kern w:val="28"/>
          <w:sz w:val="28"/>
          <w:szCs w:val="28"/>
        </w:rPr>
        <w:t>3</w:t>
      </w:r>
      <w:r>
        <w:rPr>
          <w:rFonts w:ascii="Times New Roman" w:hAnsi="Times New Roman"/>
          <w:kern w:val="28"/>
          <w:sz w:val="28"/>
          <w:szCs w:val="28"/>
        </w:rPr>
        <w:t xml:space="preserve"> г.</w:t>
      </w:r>
    </w:p>
    <w:p w:rsidR="005A4E9B" w:rsidRDefault="005A4E9B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</w:p>
    <w:p w:rsidR="00E62A3A" w:rsidRDefault="00E62A3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</w:p>
    <w:p w:rsidR="00EE4AAA" w:rsidRDefault="00EE4AAA" w:rsidP="008C6C88">
      <w:pPr>
        <w:spacing w:after="0"/>
        <w:jc w:val="right"/>
        <w:rPr>
          <w:b/>
          <w:i/>
          <w:sz w:val="20"/>
        </w:rPr>
      </w:pPr>
      <w:r>
        <w:rPr>
          <w:b/>
          <w:i/>
          <w:sz w:val="20"/>
        </w:rPr>
        <w:t>Оборот титульного листа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0"/>
        </w:rPr>
      </w:pP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Дата защиты  «____» _______________ 202</w:t>
      </w:r>
      <w:r w:rsidR="005A4E9B">
        <w:rPr>
          <w:rFonts w:ascii="Times New Roman" w:hAnsi="Times New Roman"/>
          <w:bCs/>
          <w:kern w:val="28"/>
          <w:sz w:val="28"/>
          <w:szCs w:val="28"/>
        </w:rPr>
        <w:t>3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г.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Протокол заседания ГЭК      № ___________________________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0"/>
        </w:rPr>
      </w:pP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Секретарь ГЭК  </w:t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 w:line="240" w:lineRule="auto"/>
        <w:ind w:left="2126" w:firstLine="709"/>
        <w:jc w:val="center"/>
        <w:rPr>
          <w:rFonts w:ascii="Times New Roman" w:hAnsi="Times New Roman"/>
          <w:bCs/>
          <w:kern w:val="28"/>
          <w:sz w:val="20"/>
          <w:szCs w:val="20"/>
        </w:rPr>
      </w:pPr>
      <w:r>
        <w:rPr>
          <w:rFonts w:ascii="Times New Roman" w:hAnsi="Times New Roman"/>
          <w:bCs/>
          <w:kern w:val="28"/>
          <w:sz w:val="20"/>
          <w:szCs w:val="20"/>
        </w:rPr>
        <w:t xml:space="preserve">              (Фамилия И. О.)</w:t>
      </w:r>
      <w:r>
        <w:rPr>
          <w:rFonts w:ascii="Times New Roman" w:hAnsi="Times New Roman"/>
          <w:bCs/>
          <w:kern w:val="28"/>
          <w:sz w:val="20"/>
          <w:szCs w:val="20"/>
        </w:rPr>
        <w:tab/>
      </w:r>
      <w:r>
        <w:rPr>
          <w:rFonts w:ascii="Times New Roman" w:hAnsi="Times New Roman"/>
          <w:bCs/>
          <w:kern w:val="28"/>
          <w:sz w:val="20"/>
          <w:szCs w:val="20"/>
        </w:rPr>
        <w:tab/>
      </w:r>
      <w:r>
        <w:rPr>
          <w:rFonts w:ascii="Times New Roman" w:hAnsi="Times New Roman"/>
          <w:bCs/>
          <w:kern w:val="28"/>
          <w:sz w:val="20"/>
          <w:szCs w:val="20"/>
        </w:rPr>
        <w:tab/>
      </w:r>
      <w:r>
        <w:rPr>
          <w:rFonts w:ascii="Times New Roman" w:hAnsi="Times New Roman"/>
          <w:bCs/>
          <w:kern w:val="28"/>
          <w:sz w:val="20"/>
          <w:szCs w:val="20"/>
        </w:rPr>
        <w:tab/>
      </w:r>
      <w:r>
        <w:rPr>
          <w:rFonts w:ascii="Times New Roman" w:hAnsi="Times New Roman"/>
          <w:bCs/>
          <w:kern w:val="28"/>
          <w:sz w:val="20"/>
          <w:szCs w:val="20"/>
        </w:rPr>
        <w:tab/>
        <w:t xml:space="preserve">       (подпись)</w:t>
      </w:r>
    </w:p>
    <w:p w:rsidR="00EE4AAA" w:rsidRDefault="00EE4AAA" w:rsidP="008C6C8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Дипломная работа (ВКР)</w:t>
      </w:r>
      <w:r>
        <w:rPr>
          <w:rFonts w:ascii="Times New Roman" w:hAnsi="Times New Roman"/>
          <w:sz w:val="28"/>
          <w:szCs w:val="28"/>
        </w:rPr>
        <w:t xml:space="preserve"> выполнена на ______________ страницах (вместе с приложениями)</w:t>
      </w:r>
    </w:p>
    <w:p w:rsidR="00EE4AAA" w:rsidRDefault="00EE4AAA" w:rsidP="008C6C8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EE4AAA" w:rsidRDefault="00EE4AAA" w:rsidP="008C6C88">
      <w:pPr>
        <w:spacing w:after="0"/>
        <w:ind w:left="708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подпись обучающегося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>дата</w:t>
      </w:r>
    </w:p>
    <w:p w:rsidR="00EE4AAA" w:rsidRDefault="00EE4AAA" w:rsidP="008C6C8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EE4AAA" w:rsidRDefault="00EE4AAA" w:rsidP="008C6C88">
      <w:p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подпись руководителя ВКР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дата</w:t>
      </w:r>
    </w:p>
    <w:p w:rsidR="00EE4AAA" w:rsidRDefault="00EE4AAA" w:rsidP="008C6C8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E4AAA" w:rsidRDefault="00EE4AAA" w:rsidP="008C6C88">
      <w:pPr>
        <w:spacing w:after="0"/>
        <w:ind w:firstLine="709"/>
      </w:pPr>
    </w:p>
    <w:p w:rsidR="00EE4AAA" w:rsidRDefault="00EE4AAA" w:rsidP="00E62A3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/>
        </w:rPr>
      </w:pPr>
      <w:r>
        <w:br w:type="page"/>
      </w:r>
    </w:p>
    <w:p w:rsidR="00EE4AAA" w:rsidRDefault="00EE4AAA" w:rsidP="008C6C88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Приложение 6</w:t>
      </w:r>
    </w:p>
    <w:p w:rsidR="00EE4AAA" w:rsidRDefault="00EE4AAA" w:rsidP="008C6C88">
      <w:pPr>
        <w:pStyle w:val="21"/>
        <w:spacing w:after="0" w:line="240" w:lineRule="auto"/>
        <w:ind w:left="2829" w:firstLine="709"/>
        <w:rPr>
          <w:rFonts w:ascii="Times New Roman" w:hAnsi="Times New Roman"/>
          <w:bCs/>
          <w:caps/>
          <w:sz w:val="28"/>
          <w:szCs w:val="32"/>
        </w:rPr>
      </w:pPr>
      <w:r>
        <w:rPr>
          <w:rFonts w:ascii="Times New Roman" w:hAnsi="Times New Roman"/>
          <w:bCs/>
          <w:caps/>
          <w:sz w:val="28"/>
          <w:szCs w:val="32"/>
        </w:rPr>
        <w:t>оглавление</w:t>
      </w:r>
    </w:p>
    <w:p w:rsidR="00EE4AAA" w:rsidRDefault="00EE4AAA" w:rsidP="008C6C88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32"/>
        </w:rPr>
      </w:pPr>
    </w:p>
    <w:p w:rsidR="00E62A3A" w:rsidRPr="00665E17" w:rsidRDefault="00E62A3A" w:rsidP="00E62A3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E62A3A" w:rsidRPr="00665E17" w:rsidRDefault="00E62A3A" w:rsidP="00E62A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7" w:name="_Hlk103852716"/>
      <w:r w:rsidRPr="00665E17">
        <w:rPr>
          <w:rFonts w:ascii="Times New Roman" w:hAnsi="Times New Roman"/>
          <w:sz w:val="28"/>
          <w:szCs w:val="28"/>
        </w:rPr>
        <w:t xml:space="preserve">ГЛАВА1 ХАРАКТЕРИСТИКА </w:t>
      </w:r>
      <w:r>
        <w:rPr>
          <w:rFonts w:ascii="Times New Roman" w:hAnsi="Times New Roman"/>
          <w:sz w:val="28"/>
          <w:szCs w:val="28"/>
        </w:rPr>
        <w:t>РЕСТОРАНА ПЕРВОГО КЛАССА</w:t>
      </w:r>
    </w:p>
    <w:p w:rsidR="00E62A3A" w:rsidRPr="00665E17" w:rsidRDefault="00E62A3A" w:rsidP="00E62A3A">
      <w:pPr>
        <w:spacing w:after="0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                  1.1 Общая характеристика </w:t>
      </w:r>
      <w:r>
        <w:rPr>
          <w:rFonts w:ascii="Times New Roman" w:hAnsi="Times New Roman"/>
          <w:sz w:val="28"/>
          <w:szCs w:val="28"/>
        </w:rPr>
        <w:t>ресторана</w:t>
      </w:r>
      <w:r w:rsidRPr="00665E17">
        <w:rPr>
          <w:rFonts w:ascii="Times New Roman" w:hAnsi="Times New Roman"/>
          <w:sz w:val="28"/>
          <w:szCs w:val="28"/>
        </w:rPr>
        <w:t xml:space="preserve"> по архитектурно-планировочному решению, посуде, ассортименту выпускаемых блюд и услугам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E62A3A" w:rsidRPr="00665E17" w:rsidRDefault="00E62A3A" w:rsidP="00D77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                  1.2 </w:t>
      </w:r>
      <w:r w:rsidR="00D7788B">
        <w:rPr>
          <w:rFonts w:ascii="Times New Roman" w:hAnsi="Times New Roman"/>
          <w:sz w:val="28"/>
          <w:szCs w:val="28"/>
        </w:rPr>
        <w:t xml:space="preserve">  Организация работы с поставщиками продуктов питания</w:t>
      </w:r>
      <w:r>
        <w:rPr>
          <w:rFonts w:ascii="Times New Roman" w:hAnsi="Times New Roman"/>
          <w:sz w:val="28"/>
          <w:szCs w:val="28"/>
        </w:rPr>
        <w:t>……..</w:t>
      </w:r>
    </w:p>
    <w:p w:rsidR="00E62A3A" w:rsidRPr="00665E17" w:rsidRDefault="00D7788B" w:rsidP="00D77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62A3A" w:rsidRPr="00665E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 О</w:t>
      </w:r>
      <w:r w:rsidR="00E62A3A" w:rsidRPr="00665E17">
        <w:rPr>
          <w:rFonts w:ascii="Times New Roman" w:hAnsi="Times New Roman"/>
          <w:sz w:val="28"/>
          <w:szCs w:val="28"/>
        </w:rPr>
        <w:t xml:space="preserve">рганизация работы </w:t>
      </w:r>
      <w:r>
        <w:rPr>
          <w:rFonts w:ascii="Times New Roman" w:hAnsi="Times New Roman"/>
          <w:sz w:val="28"/>
          <w:szCs w:val="28"/>
        </w:rPr>
        <w:t>производственного</w:t>
      </w:r>
      <w:r w:rsidR="00E62A3A">
        <w:rPr>
          <w:rFonts w:ascii="Times New Roman" w:hAnsi="Times New Roman"/>
          <w:sz w:val="28"/>
          <w:szCs w:val="28"/>
        </w:rPr>
        <w:t xml:space="preserve"> цеха</w:t>
      </w:r>
      <w:r w:rsidR="00E62A3A" w:rsidRPr="00665E17">
        <w:rPr>
          <w:rFonts w:ascii="Times New Roman" w:hAnsi="Times New Roman"/>
          <w:sz w:val="28"/>
          <w:szCs w:val="28"/>
        </w:rPr>
        <w:t xml:space="preserve"> </w:t>
      </w:r>
      <w:r w:rsidR="00E62A3A">
        <w:rPr>
          <w:rFonts w:ascii="Times New Roman" w:hAnsi="Times New Roman"/>
          <w:sz w:val="28"/>
          <w:szCs w:val="28"/>
        </w:rPr>
        <w:t>…………………………..</w:t>
      </w:r>
    </w:p>
    <w:p w:rsidR="00E62A3A" w:rsidRPr="00665E17" w:rsidRDefault="00E62A3A" w:rsidP="00E62A3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8" w:name="_Hlk103856354"/>
      <w:bookmarkEnd w:id="17"/>
      <w:r w:rsidRPr="00665E17">
        <w:rPr>
          <w:rFonts w:ascii="Times New Roman" w:hAnsi="Times New Roman"/>
          <w:sz w:val="28"/>
          <w:szCs w:val="28"/>
        </w:rPr>
        <w:t xml:space="preserve">ГЛАВА2 ОРГАНИЗАЦИЯ ТЕХНОЛОГИЧЕСКОГО ПРОЦЕССА ПРИГОТОВЛЕНИЯ </w:t>
      </w:r>
      <w:r>
        <w:rPr>
          <w:rFonts w:ascii="Times New Roman" w:hAnsi="Times New Roman"/>
          <w:sz w:val="28"/>
          <w:szCs w:val="28"/>
        </w:rPr>
        <w:t xml:space="preserve">ХОЛОДНЫХ БЛЮД В РЕСТОРАНЕ ПЕРВОГО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КЛАССА </w:t>
      </w:r>
      <w:r w:rsidRPr="00665E17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665E1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665E17">
        <w:rPr>
          <w:rFonts w:ascii="Times New Roman" w:hAnsi="Times New Roman"/>
          <w:sz w:val="28"/>
          <w:szCs w:val="28"/>
        </w:rPr>
        <w:t>0 ПОСАДОЧНЫХ МЕСТ</w:t>
      </w:r>
    </w:p>
    <w:p w:rsidR="00E62A3A" w:rsidRPr="00665E17" w:rsidRDefault="00E62A3A" w:rsidP="00E62A3A">
      <w:pPr>
        <w:spacing w:after="0" w:line="360" w:lineRule="auto"/>
        <w:ind w:left="720" w:firstLine="273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2.1 Разработка производственной программы </w:t>
      </w:r>
      <w:r>
        <w:rPr>
          <w:rFonts w:ascii="Times New Roman" w:hAnsi="Times New Roman"/>
          <w:sz w:val="28"/>
          <w:szCs w:val="28"/>
        </w:rPr>
        <w:t>ресторана</w:t>
      </w:r>
      <w:r w:rsidRPr="00665E17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>2</w:t>
      </w:r>
      <w:r w:rsidRPr="00665E17">
        <w:rPr>
          <w:rFonts w:ascii="Times New Roman" w:hAnsi="Times New Roman"/>
          <w:sz w:val="28"/>
          <w:szCs w:val="28"/>
        </w:rPr>
        <w:t>0 посадочных мест</w:t>
      </w:r>
    </w:p>
    <w:p w:rsidR="00E62A3A" w:rsidRPr="00665E17" w:rsidRDefault="00E62A3A" w:rsidP="00E62A3A">
      <w:pPr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>2.1.1 Определение количества потребителей</w:t>
      </w:r>
      <w:r>
        <w:rPr>
          <w:rFonts w:ascii="Times New Roman" w:hAnsi="Times New Roman"/>
          <w:sz w:val="28"/>
          <w:szCs w:val="28"/>
        </w:rPr>
        <w:t>…………………</w:t>
      </w:r>
    </w:p>
    <w:p w:rsidR="00E62A3A" w:rsidRPr="00665E17" w:rsidRDefault="00E62A3A" w:rsidP="00E62A3A">
      <w:pPr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2.1.2 Определение количества блюд и напитков, подлежащих </w:t>
      </w:r>
    </w:p>
    <w:p w:rsidR="00E62A3A" w:rsidRPr="00665E17" w:rsidRDefault="00E62A3A" w:rsidP="00E62A3A">
      <w:pPr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65E17">
        <w:rPr>
          <w:rFonts w:ascii="Times New Roman" w:hAnsi="Times New Roman"/>
          <w:sz w:val="28"/>
          <w:szCs w:val="28"/>
        </w:rPr>
        <w:t>зготовлению</w:t>
      </w: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E62A3A" w:rsidRPr="00665E17" w:rsidRDefault="00E62A3A" w:rsidP="00E62A3A">
      <w:pPr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>2.1.3 Составление плана-меню и расчет сырья</w:t>
      </w:r>
      <w:r>
        <w:rPr>
          <w:rFonts w:ascii="Times New Roman" w:hAnsi="Times New Roman"/>
          <w:sz w:val="28"/>
          <w:szCs w:val="28"/>
        </w:rPr>
        <w:t>………</w:t>
      </w:r>
    </w:p>
    <w:p w:rsidR="00E62A3A" w:rsidRPr="00665E17" w:rsidRDefault="00E62A3A" w:rsidP="00E62A3A">
      <w:pPr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2.1.4 Расчет численности работников </w:t>
      </w:r>
      <w:r w:rsidRPr="004F555D">
        <w:rPr>
          <w:rFonts w:ascii="Times New Roman" w:hAnsi="Times New Roman"/>
          <w:sz w:val="28"/>
          <w:szCs w:val="28"/>
        </w:rPr>
        <w:t>холодного цеха</w:t>
      </w:r>
      <w:r>
        <w:rPr>
          <w:rFonts w:ascii="Times New Roman" w:hAnsi="Times New Roman"/>
          <w:sz w:val="28"/>
          <w:szCs w:val="28"/>
        </w:rPr>
        <w:t>…..</w:t>
      </w:r>
    </w:p>
    <w:p w:rsidR="00E62A3A" w:rsidRPr="00665E17" w:rsidRDefault="00E62A3A" w:rsidP="00E62A3A">
      <w:pPr>
        <w:spacing w:after="0" w:line="360" w:lineRule="auto"/>
        <w:ind w:left="900" w:firstLine="93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2.2 Разработка технологической документации на </w:t>
      </w:r>
      <w:r>
        <w:rPr>
          <w:rFonts w:ascii="Times New Roman" w:hAnsi="Times New Roman"/>
          <w:sz w:val="28"/>
          <w:szCs w:val="28"/>
        </w:rPr>
        <w:t>новое блюдо…</w:t>
      </w:r>
    </w:p>
    <w:p w:rsidR="00E62A3A" w:rsidRPr="00665E17" w:rsidRDefault="00E62A3A" w:rsidP="00E62A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                      2.2.1 Разработка технико-технологической карты</w:t>
      </w:r>
      <w:r>
        <w:rPr>
          <w:rFonts w:ascii="Times New Roman" w:hAnsi="Times New Roman"/>
          <w:sz w:val="28"/>
          <w:szCs w:val="28"/>
        </w:rPr>
        <w:t>…………</w:t>
      </w:r>
    </w:p>
    <w:p w:rsidR="00E62A3A" w:rsidRPr="00665E17" w:rsidRDefault="00E62A3A" w:rsidP="00E62A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                      2.2.2 Расчет энергетической ценности разработанного </w:t>
      </w:r>
      <w:proofErr w:type="gramStart"/>
      <w:r w:rsidRPr="00665E17">
        <w:rPr>
          <w:rFonts w:ascii="Times New Roman" w:hAnsi="Times New Roman"/>
          <w:sz w:val="28"/>
          <w:szCs w:val="28"/>
        </w:rPr>
        <w:t>блюда</w:t>
      </w:r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E62A3A" w:rsidRPr="00665E17" w:rsidRDefault="00E62A3A" w:rsidP="00E62A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                      2.3.3 Расчет калькуляции разработанного блюда</w:t>
      </w:r>
      <w:r>
        <w:rPr>
          <w:rFonts w:ascii="Times New Roman" w:hAnsi="Times New Roman"/>
          <w:sz w:val="28"/>
          <w:szCs w:val="28"/>
        </w:rPr>
        <w:t>……………</w:t>
      </w:r>
    </w:p>
    <w:p w:rsidR="00E62A3A" w:rsidRPr="00665E17" w:rsidRDefault="00E62A3A" w:rsidP="00E62A3A">
      <w:pPr>
        <w:spacing w:after="0" w:line="360" w:lineRule="auto"/>
        <w:ind w:left="720" w:firstLine="180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2.3. Организация процесса приготовления </w:t>
      </w:r>
      <w:r>
        <w:rPr>
          <w:rFonts w:ascii="Times New Roman" w:hAnsi="Times New Roman"/>
          <w:sz w:val="28"/>
          <w:szCs w:val="28"/>
        </w:rPr>
        <w:t>продукции холодного цеха</w:t>
      </w:r>
      <w:r w:rsidRPr="00665E17">
        <w:rPr>
          <w:rFonts w:ascii="Times New Roman" w:hAnsi="Times New Roman"/>
          <w:sz w:val="28"/>
          <w:szCs w:val="28"/>
        </w:rPr>
        <w:t xml:space="preserve"> </w:t>
      </w:r>
    </w:p>
    <w:p w:rsidR="00E62A3A" w:rsidRPr="00665E17" w:rsidRDefault="00E62A3A" w:rsidP="00E62A3A">
      <w:pPr>
        <w:spacing w:after="0" w:line="36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                     2.3.1 Подготовка сырья к процессу приготовления </w:t>
      </w:r>
      <w:r>
        <w:rPr>
          <w:rFonts w:ascii="Times New Roman" w:hAnsi="Times New Roman"/>
          <w:sz w:val="28"/>
          <w:szCs w:val="28"/>
        </w:rPr>
        <w:t>………</w:t>
      </w:r>
    </w:p>
    <w:p w:rsidR="00E62A3A" w:rsidRPr="00665E17" w:rsidRDefault="00E62A3A" w:rsidP="00E62A3A">
      <w:pPr>
        <w:spacing w:after="0" w:line="36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                     2.3.2Приготовление полуфабрикатов в соответствии с планом- </w:t>
      </w:r>
    </w:p>
    <w:p w:rsidR="00E62A3A" w:rsidRPr="00665E17" w:rsidRDefault="00E62A3A" w:rsidP="00E62A3A">
      <w:pPr>
        <w:tabs>
          <w:tab w:val="left" w:pos="1741"/>
        </w:tabs>
        <w:spacing w:after="0" w:line="36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ab/>
        <w:t>меню. Требования к качеству, сроки хранения</w:t>
      </w:r>
      <w:r>
        <w:rPr>
          <w:rFonts w:ascii="Times New Roman" w:hAnsi="Times New Roman"/>
          <w:sz w:val="28"/>
          <w:szCs w:val="28"/>
        </w:rPr>
        <w:t>………</w:t>
      </w:r>
    </w:p>
    <w:p w:rsidR="00E62A3A" w:rsidRPr="00665E17" w:rsidRDefault="00E62A3A" w:rsidP="00E62A3A">
      <w:pPr>
        <w:spacing w:after="0" w:line="36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 xml:space="preserve">                     2.3.3 Расширение ассортимента </w:t>
      </w:r>
      <w:r>
        <w:rPr>
          <w:rFonts w:ascii="Times New Roman" w:hAnsi="Times New Roman"/>
          <w:sz w:val="28"/>
          <w:szCs w:val="28"/>
        </w:rPr>
        <w:t>холодных блюд……..</w:t>
      </w:r>
    </w:p>
    <w:bookmarkEnd w:id="18"/>
    <w:p w:rsidR="00E62A3A" w:rsidRPr="00665E17" w:rsidRDefault="00E62A3A" w:rsidP="00E62A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:rsidR="00E62A3A" w:rsidRPr="00665E17" w:rsidRDefault="00E62A3A" w:rsidP="00E62A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E17"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………………………….</w:t>
      </w:r>
    </w:p>
    <w:p w:rsidR="00E62A3A" w:rsidRPr="00665E17" w:rsidRDefault="00E62A3A" w:rsidP="00E62A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ПРИЛОЖЕНИЕ……………………………………………………………….</w:t>
      </w:r>
    </w:p>
    <w:p w:rsidR="00E62A3A" w:rsidRDefault="00E62A3A" w:rsidP="00E62A3A">
      <w:pPr>
        <w:rPr>
          <w:rFonts w:ascii="Times New Roman" w:hAnsi="Times New Roman"/>
          <w:bCs/>
          <w:sz w:val="28"/>
          <w:szCs w:val="32"/>
        </w:rPr>
      </w:pPr>
      <w:r w:rsidRPr="00665E17">
        <w:rPr>
          <w:rFonts w:ascii="Times New Roman" w:hAnsi="Times New Roman"/>
          <w:sz w:val="28"/>
          <w:szCs w:val="28"/>
        </w:rPr>
        <w:br w:type="page"/>
      </w:r>
    </w:p>
    <w:p w:rsidR="00EE4AAA" w:rsidRDefault="00EE4AAA" w:rsidP="008C6C88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7</w:t>
      </w:r>
    </w:p>
    <w:p w:rsidR="00EE4AAA" w:rsidRDefault="00EE4AAA" w:rsidP="008C6C8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Частное профессиональное образовательное учреждение</w:t>
      </w:r>
    </w:p>
    <w:p w:rsidR="00EE4AAA" w:rsidRDefault="00EE4AAA" w:rsidP="008C6C8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Иркутский техникум экономики и права</w:t>
      </w:r>
    </w:p>
    <w:p w:rsidR="00EE4AAA" w:rsidRDefault="00EE4AAA" w:rsidP="008C6C88">
      <w:pPr>
        <w:pStyle w:val="af6"/>
        <w:spacing w:before="0" w:after="0" w:line="276" w:lineRule="auto"/>
        <w:ind w:firstLine="709"/>
        <w:rPr>
          <w:sz w:val="26"/>
          <w:szCs w:val="26"/>
        </w:rPr>
      </w:pPr>
    </w:p>
    <w:p w:rsidR="00EE4AAA" w:rsidRDefault="00EE4AAA" w:rsidP="008C6C88">
      <w:pPr>
        <w:pStyle w:val="af6"/>
        <w:spacing w:before="0" w:after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 Р О Т О К О Л  № _____________ </w:t>
      </w:r>
      <w:r>
        <w:rPr>
          <w:sz w:val="26"/>
          <w:szCs w:val="26"/>
        </w:rPr>
        <w:br/>
        <w:t xml:space="preserve">предзащиты дипломных работ </w:t>
      </w:r>
    </w:p>
    <w:p w:rsidR="00EE4AAA" w:rsidRDefault="00EE4AAA" w:rsidP="006601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6"/>
          <w:szCs w:val="26"/>
        </w:rPr>
        <w:t xml:space="preserve">по специальности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</w:t>
      </w:r>
      <w:r w:rsidRPr="00FC557D">
        <w:rPr>
          <w:rFonts w:ascii="Times New Roman" w:hAnsi="Times New Roman"/>
          <w:b/>
          <w:sz w:val="28"/>
          <w:szCs w:val="28"/>
        </w:rPr>
        <w:t xml:space="preserve"> </w:t>
      </w:r>
      <w:r w:rsidRPr="00CA7EE0">
        <w:rPr>
          <w:rFonts w:ascii="Times New Roman" w:hAnsi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AAA" w:rsidRDefault="00EE4AAA" w:rsidP="008C6C88">
      <w:pPr>
        <w:pStyle w:val="af6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EE4AAA" w:rsidRDefault="00EE4AAA" w:rsidP="008C6C88">
      <w:pPr>
        <w:pStyle w:val="af6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“____”_______________20___г.</w:t>
      </w:r>
    </w:p>
    <w:p w:rsidR="00EE4AAA" w:rsidRDefault="00EE4AAA" w:rsidP="008C6C88">
      <w:pPr>
        <w:pStyle w:val="af7"/>
        <w:spacing w:line="276" w:lineRule="auto"/>
        <w:ind w:firstLine="709"/>
        <w:rPr>
          <w:sz w:val="26"/>
          <w:szCs w:val="26"/>
        </w:rPr>
      </w:pPr>
    </w:p>
    <w:p w:rsidR="00EE4AAA" w:rsidRDefault="00EE4AAA" w:rsidP="008C6C88">
      <w:pPr>
        <w:tabs>
          <w:tab w:val="right" w:leader="underscore" w:pos="6237"/>
        </w:tabs>
        <w:spacing w:before="80" w:after="6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1385"/>
        <w:gridCol w:w="1036"/>
        <w:gridCol w:w="2049"/>
        <w:gridCol w:w="2269"/>
        <w:gridCol w:w="2118"/>
      </w:tblGrid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0C0D">
              <w:rPr>
                <w:rFonts w:ascii="Times New Roman" w:hAnsi="Times New Roman"/>
                <w:bCs/>
                <w:sz w:val="26"/>
                <w:szCs w:val="26"/>
              </w:rPr>
              <w:t>№№</w:t>
            </w:r>
          </w:p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0C0D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0C0D">
              <w:rPr>
                <w:rFonts w:ascii="Times New Roman" w:hAnsi="Times New Roman"/>
                <w:bCs/>
                <w:sz w:val="26"/>
                <w:szCs w:val="26"/>
              </w:rPr>
              <w:t xml:space="preserve">Фамилия, </w:t>
            </w:r>
          </w:p>
          <w:p w:rsidR="00EE4AAA" w:rsidRPr="008A0C0D" w:rsidRDefault="00EE4AAA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0C0D">
              <w:rPr>
                <w:rFonts w:ascii="Times New Roman" w:hAnsi="Times New Roman"/>
                <w:bCs/>
                <w:sz w:val="26"/>
                <w:szCs w:val="26"/>
              </w:rPr>
              <w:t xml:space="preserve">имя, </w:t>
            </w:r>
          </w:p>
          <w:p w:rsidR="00EE4AAA" w:rsidRPr="008A0C0D" w:rsidRDefault="00EE4AAA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0C0D">
              <w:rPr>
                <w:rFonts w:ascii="Times New Roman" w:hAnsi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0C0D">
              <w:rPr>
                <w:rFonts w:ascii="Times New Roman" w:hAnsi="Times New Roman"/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EE4AAA" w:rsidRPr="008A0C0D" w:rsidRDefault="00EE4AAA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Тема дипломной работы</w:t>
            </w:r>
          </w:p>
        </w:tc>
        <w:tc>
          <w:tcPr>
            <w:tcW w:w="2708" w:type="dxa"/>
          </w:tcPr>
          <w:p w:rsidR="00EE4AAA" w:rsidRPr="008A0C0D" w:rsidRDefault="00EE4AA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Решение</w:t>
            </w:r>
          </w:p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A0C0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Подпись руководителя  дипломной работы </w:t>
            </w: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E4AAA" w:rsidRPr="008A0C0D" w:rsidTr="008C6C88">
        <w:tc>
          <w:tcPr>
            <w:tcW w:w="599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E4AAA" w:rsidRPr="008A0C0D" w:rsidRDefault="00EE4AAA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EE4AAA" w:rsidRDefault="00EE4AAA" w:rsidP="008C6C88">
      <w:pPr>
        <w:tabs>
          <w:tab w:val="right" w:leader="underscore" w:pos="6237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Прошли предзащиту дипломной работы ____ человек, из них</w:t>
      </w:r>
    </w:p>
    <w:p w:rsidR="00EE4AAA" w:rsidRDefault="00EE4AAA" w:rsidP="008C6C88">
      <w:pPr>
        <w:tabs>
          <w:tab w:val="right" w:leader="underscore" w:pos="6237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допущено к защите дипломной работы – ____,</w:t>
      </w:r>
    </w:p>
    <w:p w:rsidR="00EE4AAA" w:rsidRDefault="00EE4AAA" w:rsidP="008C6C88">
      <w:pPr>
        <w:tabs>
          <w:tab w:val="right" w:leader="underscore" w:pos="6237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перенесены сроки защиты – ____, </w:t>
      </w:r>
    </w:p>
    <w:p w:rsidR="00EE4AAA" w:rsidRDefault="00EE4AAA" w:rsidP="008C6C88">
      <w:pPr>
        <w:tabs>
          <w:tab w:val="right" w:leader="underscore" w:pos="6237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изменены темы – _____,</w:t>
      </w:r>
    </w:p>
    <w:p w:rsidR="00EE4AAA" w:rsidRDefault="00EE4AAA" w:rsidP="008C6C88">
      <w:pPr>
        <w:tabs>
          <w:tab w:val="right" w:leader="underscore" w:pos="6237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не допущены к защите – _______человек.</w:t>
      </w:r>
    </w:p>
    <w:p w:rsidR="00EE4AAA" w:rsidRDefault="00EE4AAA" w:rsidP="008C6C88">
      <w:pPr>
        <w:tabs>
          <w:tab w:val="right" w:leader="underscore" w:pos="6237"/>
        </w:tabs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Зав. отделением  </w:t>
      </w:r>
      <w:r>
        <w:rPr>
          <w:rFonts w:ascii="Times New Roman" w:hAnsi="Times New Roman"/>
          <w:bCs/>
          <w:sz w:val="26"/>
          <w:szCs w:val="26"/>
          <w:u w:val="single"/>
        </w:rPr>
        <w:t>______________/_________________</w:t>
      </w:r>
      <w:r>
        <w:rPr>
          <w:rFonts w:ascii="Times New Roman" w:hAnsi="Times New Roman"/>
          <w:bCs/>
          <w:sz w:val="26"/>
          <w:szCs w:val="26"/>
        </w:rPr>
        <w:t>_______________</w:t>
      </w:r>
      <w:r>
        <w:rPr>
          <w:bCs/>
          <w:sz w:val="26"/>
          <w:szCs w:val="26"/>
        </w:rPr>
        <w:tab/>
      </w:r>
    </w:p>
    <w:p w:rsidR="00EE4AAA" w:rsidRDefault="00EE4AAA" w:rsidP="008C6C88">
      <w:pPr>
        <w:tabs>
          <w:tab w:val="right" w:leader="underscore" w:pos="6237"/>
        </w:tabs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подпись                               расшифровка подписи</w:t>
      </w:r>
    </w:p>
    <w:p w:rsidR="00EE4AAA" w:rsidRDefault="00EE4AAA" w:rsidP="008C6C88">
      <w:pPr>
        <w:pStyle w:val="a4"/>
        <w:spacing w:line="276" w:lineRule="auto"/>
        <w:ind w:firstLine="709"/>
        <w:jc w:val="right"/>
        <w:rPr>
          <w:iCs/>
          <w:sz w:val="22"/>
          <w:szCs w:val="22"/>
        </w:rPr>
      </w:pPr>
    </w:p>
    <w:p w:rsidR="00EE4AAA" w:rsidRDefault="00EE4AAA" w:rsidP="008C6C88">
      <w:pPr>
        <w:pStyle w:val="a4"/>
        <w:spacing w:line="276" w:lineRule="auto"/>
        <w:ind w:firstLine="709"/>
        <w:jc w:val="right"/>
        <w:rPr>
          <w:iCs/>
          <w:sz w:val="22"/>
          <w:szCs w:val="22"/>
        </w:rPr>
      </w:pPr>
    </w:p>
    <w:p w:rsidR="00EE4AAA" w:rsidRDefault="00EE4AAA" w:rsidP="008C6C88">
      <w:pPr>
        <w:pStyle w:val="a4"/>
        <w:spacing w:line="276" w:lineRule="auto"/>
        <w:ind w:firstLine="709"/>
        <w:jc w:val="right"/>
        <w:rPr>
          <w:sz w:val="22"/>
          <w:szCs w:val="22"/>
        </w:rPr>
      </w:pPr>
      <w:r>
        <w:rPr>
          <w:iCs/>
          <w:sz w:val="22"/>
          <w:szCs w:val="22"/>
        </w:rPr>
        <w:t>Приложение 8</w:t>
      </w:r>
    </w:p>
    <w:p w:rsidR="00EE4AAA" w:rsidRDefault="00EE4AAA" w:rsidP="008C6C88">
      <w:pPr>
        <w:pStyle w:val="a4"/>
        <w:spacing w:line="276" w:lineRule="auto"/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Форма отзыва руководителя дипломной работы </w:t>
      </w:r>
    </w:p>
    <w:p w:rsidR="00EE4AAA" w:rsidRDefault="00EE4AAA" w:rsidP="008C6C88">
      <w:pPr>
        <w:pStyle w:val="a4"/>
        <w:spacing w:line="276" w:lineRule="auto"/>
        <w:ind w:firstLine="709"/>
        <w:jc w:val="center"/>
        <w:rPr>
          <w:sz w:val="24"/>
        </w:rPr>
      </w:pPr>
    </w:p>
    <w:p w:rsidR="00EE4AAA" w:rsidRDefault="00EE4AAA" w:rsidP="008C6C88">
      <w:pPr>
        <w:spacing w:after="0" w:line="240" w:lineRule="exact"/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ЧАСТНОЕ ПРОФЕССИОНАЛЬНОЕ ОБРАЗОВАТЕЛЬНОЕ УЧРЕЖДЕНИЕ</w:t>
      </w:r>
      <w:r>
        <w:rPr>
          <w:rFonts w:ascii="Times New Roman" w:hAnsi="Times New Roman"/>
          <w:kern w:val="2"/>
          <w:sz w:val="28"/>
          <w:szCs w:val="28"/>
        </w:rPr>
        <w:br/>
      </w:r>
      <w:r>
        <w:rPr>
          <w:rFonts w:ascii="Times New Roman" w:hAnsi="Times New Roman"/>
          <w:b/>
          <w:kern w:val="2"/>
          <w:sz w:val="28"/>
          <w:szCs w:val="28"/>
        </w:rPr>
        <w:t>ИРКУТСКИЙ ТЕХНИКУМ ЭКОНОМИКИ И ПРАВА</w:t>
      </w:r>
    </w:p>
    <w:p w:rsidR="00EE4AAA" w:rsidRDefault="00EE4AAA" w:rsidP="008C6C88">
      <w:pPr>
        <w:spacing w:after="0" w:line="240" w:lineRule="atLeast"/>
        <w:rPr>
          <w:rFonts w:ascii="Times New Roman" w:hAnsi="Times New Roman"/>
          <w:b/>
          <w:kern w:val="24"/>
          <w:sz w:val="28"/>
          <w:szCs w:val="28"/>
        </w:rPr>
      </w:pPr>
    </w:p>
    <w:p w:rsidR="00EE4AAA" w:rsidRDefault="00EE4AAA" w:rsidP="008C6C88">
      <w:pPr>
        <w:spacing w:after="0" w:line="240" w:lineRule="atLeast"/>
        <w:jc w:val="center"/>
        <w:rPr>
          <w:rFonts w:ascii="Times New Roman" w:hAnsi="Times New Roman"/>
          <w:b/>
          <w:spacing w:val="120"/>
          <w:kern w:val="24"/>
          <w:sz w:val="28"/>
          <w:szCs w:val="28"/>
        </w:rPr>
      </w:pPr>
    </w:p>
    <w:p w:rsidR="00EE4AAA" w:rsidRDefault="00EE4AAA" w:rsidP="008C6C88">
      <w:pPr>
        <w:spacing w:after="0" w:line="240" w:lineRule="atLeast"/>
        <w:jc w:val="center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spacing w:val="120"/>
          <w:kern w:val="24"/>
          <w:sz w:val="28"/>
          <w:szCs w:val="28"/>
        </w:rPr>
        <w:t>ОТЗЫВ РУКОВОДИТЕЛЯ</w:t>
      </w:r>
    </w:p>
    <w:p w:rsidR="00EE4AAA" w:rsidRDefault="00EE4AAA" w:rsidP="008C6C88">
      <w:pPr>
        <w:spacing w:before="120" w:after="0" w:line="240" w:lineRule="atLeast"/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о выпускной квалификационной работе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Студент </w:t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(Фамилия Имя Отчество)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Специальность </w:t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</w:rPr>
        <w:t>Группа ______________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Наименование темы </w:t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Руководитель </w:t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 w:line="24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(место работы, должность, ученое звание, степень)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  <w:u w:val="single"/>
        </w:rPr>
        <w:lastRenderedPageBreak/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br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t>Руководитель</w:t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(подпись)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(расшифровка подписи)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«____» ______________ 202</w:t>
      </w:r>
      <w:r w:rsidR="005A4E9B">
        <w:rPr>
          <w:rFonts w:ascii="Times New Roman" w:hAnsi="Times New Roman"/>
          <w:kern w:val="28"/>
          <w:sz w:val="28"/>
          <w:szCs w:val="28"/>
        </w:rPr>
        <w:t>3</w:t>
      </w:r>
      <w:r>
        <w:rPr>
          <w:rFonts w:ascii="Times New Roman" w:hAnsi="Times New Roman"/>
          <w:kern w:val="28"/>
          <w:sz w:val="28"/>
          <w:szCs w:val="28"/>
        </w:rPr>
        <w:t xml:space="preserve"> г. 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 отзывом ознакомлен</w:t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  <w:t>________________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 xml:space="preserve">       (подпись студента)</w:t>
      </w:r>
    </w:p>
    <w:p w:rsidR="00EE4AAA" w:rsidRDefault="00EE4AAA" w:rsidP="008C6C8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«____» ______________ 202</w:t>
      </w:r>
      <w:r w:rsidR="005A4E9B">
        <w:rPr>
          <w:rFonts w:ascii="Times New Roman" w:hAnsi="Times New Roman"/>
          <w:kern w:val="28"/>
          <w:sz w:val="28"/>
          <w:szCs w:val="28"/>
        </w:rPr>
        <w:t>3</w:t>
      </w:r>
      <w:r>
        <w:rPr>
          <w:rFonts w:ascii="Times New Roman" w:hAnsi="Times New Roman"/>
          <w:kern w:val="28"/>
          <w:sz w:val="28"/>
          <w:szCs w:val="28"/>
        </w:rPr>
        <w:t xml:space="preserve"> г.</w:t>
      </w:r>
    </w:p>
    <w:p w:rsidR="00EE4AAA" w:rsidRDefault="00EE4AAA" w:rsidP="008C6C88">
      <w:pPr>
        <w:rPr>
          <w:rFonts w:ascii="Times New Roman" w:hAnsi="Times New Roman"/>
        </w:rPr>
      </w:pPr>
    </w:p>
    <w:p w:rsidR="00EE4AAA" w:rsidRDefault="00EE4AAA" w:rsidP="008C6C88">
      <w:pPr>
        <w:pStyle w:val="a4"/>
        <w:spacing w:line="276" w:lineRule="auto"/>
        <w:ind w:firstLine="709"/>
        <w:jc w:val="right"/>
        <w:rPr>
          <w:i/>
          <w:iCs/>
          <w:color w:val="243F60"/>
        </w:rPr>
      </w:pPr>
      <w:r>
        <w:rPr>
          <w:i/>
          <w:iCs/>
          <w:color w:val="243F60"/>
        </w:rPr>
        <w:br w:type="page"/>
      </w:r>
    </w:p>
    <w:p w:rsidR="00EE4AAA" w:rsidRDefault="00EE4AAA" w:rsidP="008C6C88">
      <w:pPr>
        <w:pStyle w:val="a4"/>
        <w:spacing w:line="276" w:lineRule="auto"/>
        <w:ind w:firstLine="709"/>
        <w:jc w:val="right"/>
        <w:rPr>
          <w:i/>
          <w:iCs/>
          <w:color w:val="243F60"/>
        </w:rPr>
      </w:pPr>
    </w:p>
    <w:p w:rsidR="00EE4AAA" w:rsidRDefault="00EE4AAA" w:rsidP="008C6C88">
      <w:pPr>
        <w:pStyle w:val="a4"/>
        <w:spacing w:line="276" w:lineRule="auto"/>
        <w:ind w:firstLine="709"/>
        <w:jc w:val="right"/>
        <w:rPr>
          <w:i/>
          <w:iCs/>
          <w:color w:val="243F60"/>
        </w:rPr>
      </w:pPr>
    </w:p>
    <w:p w:rsidR="00EE4AAA" w:rsidRDefault="00EE4AAA" w:rsidP="008C6C88">
      <w:pPr>
        <w:pStyle w:val="a4"/>
        <w:spacing w:line="276" w:lineRule="auto"/>
        <w:ind w:firstLine="709"/>
        <w:jc w:val="right"/>
        <w:rPr>
          <w:i/>
          <w:iCs/>
          <w:color w:val="243F60"/>
        </w:rPr>
      </w:pPr>
    </w:p>
    <w:p w:rsidR="00EE4AAA" w:rsidRDefault="00EE4AAA" w:rsidP="008C6C88">
      <w:pPr>
        <w:keepNext/>
        <w:keepLines/>
        <w:spacing w:after="0"/>
        <w:outlineLvl w:val="5"/>
        <w:rPr>
          <w:rFonts w:ascii="Times New Roman" w:hAnsi="Times New Roman"/>
          <w:i/>
          <w:iCs/>
          <w:color w:val="243F60"/>
        </w:rPr>
      </w:pPr>
      <w:r>
        <w:rPr>
          <w:rFonts w:ascii="Times New Roman" w:hAnsi="Times New Roman"/>
          <w:i/>
          <w:iCs/>
          <w:color w:val="243F60"/>
        </w:rPr>
        <w:t>Содержание отзыва</w:t>
      </w:r>
    </w:p>
    <w:p w:rsidR="00EE4AAA" w:rsidRDefault="00EE4AAA" w:rsidP="008C6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Отзыв руководителя должен быть </w:t>
      </w:r>
      <w:r>
        <w:rPr>
          <w:rFonts w:ascii="Times New Roman" w:hAnsi="Times New Roman"/>
          <w:b/>
          <w:sz w:val="24"/>
          <w:szCs w:val="24"/>
        </w:rPr>
        <w:t>строго индивидуальным</w:t>
      </w:r>
      <w:r>
        <w:rPr>
          <w:rFonts w:ascii="Times New Roman" w:hAnsi="Times New Roman"/>
          <w:sz w:val="24"/>
          <w:szCs w:val="24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EE4AAA" w:rsidRDefault="00EE4AAA" w:rsidP="008C6C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получения студентом задания на ВКР, время начала выполнения работы;</w:t>
      </w:r>
    </w:p>
    <w:p w:rsidR="00EE4AAA" w:rsidRDefault="00EE4AAA" w:rsidP="008C6C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посещение студентом консультаций руководителя;</w:t>
      </w:r>
    </w:p>
    <w:p w:rsidR="00EE4AAA" w:rsidRDefault="00EE4AAA" w:rsidP="008C6C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EE4AAA" w:rsidRDefault="00EE4AAA" w:rsidP="008C6C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в работе средств современной вычислительной техники;</w:t>
      </w:r>
    </w:p>
    <w:p w:rsidR="00EE4AAA" w:rsidRDefault="00EE4AAA" w:rsidP="008C6C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реагирование студента на замечания руководителя, своевременность исправления замечаний;</w:t>
      </w:r>
    </w:p>
    <w:p w:rsidR="00EE4AAA" w:rsidRDefault="00EE4AAA" w:rsidP="008C6C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полнота выполнения задания на ВКР.</w:t>
      </w:r>
    </w:p>
    <w:p w:rsidR="00EE4AAA" w:rsidRDefault="00EE4AAA" w:rsidP="008C6C88">
      <w:pPr>
        <w:jc w:val="both"/>
        <w:rPr>
          <w:rFonts w:ascii="Times New Roman" w:hAnsi="Times New Roman"/>
        </w:rPr>
      </w:pPr>
    </w:p>
    <w:p w:rsidR="00EE4AAA" w:rsidRDefault="00EE4AAA" w:rsidP="008C6C88">
      <w:pPr>
        <w:pStyle w:val="a4"/>
        <w:spacing w:line="276" w:lineRule="auto"/>
        <w:ind w:firstLine="709"/>
        <w:jc w:val="right"/>
        <w:rPr>
          <w:i/>
          <w:iCs/>
          <w:color w:val="243F60"/>
        </w:rPr>
      </w:pPr>
      <w:r>
        <w:br w:type="page"/>
      </w:r>
    </w:p>
    <w:p w:rsidR="00EE4AAA" w:rsidRDefault="00EE4AAA" w:rsidP="008C6C88">
      <w:pPr>
        <w:pStyle w:val="a4"/>
        <w:spacing w:line="276" w:lineRule="auto"/>
        <w:ind w:firstLine="709"/>
        <w:jc w:val="right"/>
        <w:rPr>
          <w:i/>
          <w:iCs/>
          <w:color w:val="243F60"/>
        </w:rPr>
      </w:pPr>
    </w:p>
    <w:p w:rsidR="00EE4AAA" w:rsidRDefault="00EE4AAA" w:rsidP="008C6C88">
      <w:pPr>
        <w:pStyle w:val="a4"/>
        <w:spacing w:line="276" w:lineRule="auto"/>
        <w:ind w:firstLine="70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9</w:t>
      </w:r>
    </w:p>
    <w:p w:rsidR="00EE4AAA" w:rsidRDefault="00EE4AAA" w:rsidP="008C6C88">
      <w:pPr>
        <w:pStyle w:val="a4"/>
        <w:spacing w:line="276" w:lineRule="auto"/>
        <w:ind w:firstLine="709"/>
        <w:jc w:val="right"/>
        <w:rPr>
          <w:sz w:val="24"/>
          <w:szCs w:val="24"/>
        </w:rPr>
      </w:pPr>
    </w:p>
    <w:p w:rsidR="00EE4AAA" w:rsidRDefault="00EE4AAA" w:rsidP="008C6C88">
      <w:pPr>
        <w:pStyle w:val="a4"/>
        <w:spacing w:line="276" w:lineRule="auto"/>
        <w:ind w:firstLine="709"/>
        <w:jc w:val="center"/>
        <w:rPr>
          <w:i/>
          <w:sz w:val="22"/>
          <w:szCs w:val="22"/>
        </w:rPr>
      </w:pPr>
    </w:p>
    <w:p w:rsidR="00EE4AAA" w:rsidRDefault="00EE4AAA" w:rsidP="008C6C88">
      <w:pPr>
        <w:pStyle w:val="a4"/>
        <w:spacing w:line="276" w:lineRule="auto"/>
        <w:ind w:firstLine="709"/>
        <w:jc w:val="center"/>
        <w:rPr>
          <w:sz w:val="26"/>
          <w:szCs w:val="26"/>
        </w:rPr>
      </w:pPr>
      <w:proofErr w:type="spellStart"/>
      <w:proofErr w:type="gramStart"/>
      <w:r w:rsidRPr="00685DB5">
        <w:rPr>
          <w:color w:val="FF0000"/>
          <w:sz w:val="26"/>
          <w:szCs w:val="26"/>
        </w:rPr>
        <w:t>Реферат,</w:t>
      </w:r>
      <w:r w:rsidRPr="005A4E9B">
        <w:rPr>
          <w:sz w:val="26"/>
          <w:szCs w:val="26"/>
        </w:rPr>
        <w:t>как</w:t>
      </w:r>
      <w:proofErr w:type="spellEnd"/>
      <w:proofErr w:type="gramEnd"/>
      <w:r>
        <w:rPr>
          <w:sz w:val="26"/>
          <w:szCs w:val="26"/>
        </w:rPr>
        <w:t xml:space="preserve"> характеристика  дипломной работы содержит:</w:t>
      </w:r>
    </w:p>
    <w:p w:rsidR="00EE4AAA" w:rsidRDefault="00EE4AAA" w:rsidP="008C6C8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E4AAA" w:rsidRDefault="00EE4AAA" w:rsidP="008C6C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фамилия, имя, отчество автора, номер учебной группы;</w:t>
      </w:r>
    </w:p>
    <w:p w:rsidR="00EE4AAA" w:rsidRDefault="00EE4AAA" w:rsidP="008C6C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тема дипломной работы;</w:t>
      </w:r>
    </w:p>
    <w:p w:rsidR="00EE4AAA" w:rsidRDefault="00EE4AAA" w:rsidP="008C6C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специальность;</w:t>
      </w:r>
    </w:p>
    <w:p w:rsidR="00EE4AAA" w:rsidRDefault="00EE4AAA" w:rsidP="008C6C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общие сведения о работе (количество страниц, иллюстраций, таблиц, используемых источников, приложений);</w:t>
      </w:r>
    </w:p>
    <w:p w:rsidR="00EE4AAA" w:rsidRDefault="00EE4AAA" w:rsidP="008C6C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актуальность, объект и предмет исследования;</w:t>
      </w:r>
    </w:p>
    <w:p w:rsidR="00EE4AAA" w:rsidRDefault="00EE4AAA" w:rsidP="008C6C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цель, задачи и методы исследования;</w:t>
      </w:r>
    </w:p>
    <w:p w:rsidR="00EE4AAA" w:rsidRDefault="00EE4AAA" w:rsidP="008C6C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краткое описание содержания глав;</w:t>
      </w:r>
    </w:p>
    <w:p w:rsidR="00EE4AAA" w:rsidRDefault="00EE4AAA" w:rsidP="008C6C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основные результаты, раскрывающие содержание работы;</w:t>
      </w:r>
    </w:p>
    <w:p w:rsidR="00EE4AAA" w:rsidRDefault="00EE4AAA" w:rsidP="008C6C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выводы и сделанные на их основе конкретные предложения. </w:t>
      </w:r>
    </w:p>
    <w:p w:rsidR="00EE4AAA" w:rsidRDefault="00EE4AAA" w:rsidP="008C6C88">
      <w:pPr>
        <w:pStyle w:val="a3"/>
        <w:spacing w:before="0" w:beforeAutospacing="0" w:after="0" w:afterAutospacing="0" w:line="276" w:lineRule="auto"/>
        <w:ind w:left="4956"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EE4AAA" w:rsidRDefault="00EE4AAA" w:rsidP="008C6C8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E4AAA" w:rsidRDefault="00EE4AAA" w:rsidP="006601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b/>
          <w:sz w:val="28"/>
          <w:szCs w:val="28"/>
        </w:rPr>
        <w:t>Программа государственной итоговой аттестации составлена</w:t>
      </w:r>
      <w:r>
        <w:rPr>
          <w:rFonts w:ascii="Times New Roman" w:hAnsi="Times New Roman" w:cs="Arial Unicode MS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</w:t>
      </w:r>
      <w:r w:rsidRPr="00CA7EE0">
        <w:rPr>
          <w:rFonts w:ascii="Times New Roman" w:hAnsi="Times New Roman"/>
          <w:sz w:val="28"/>
          <w:szCs w:val="28"/>
        </w:rPr>
        <w:t>19.02.10</w:t>
      </w:r>
      <w:r w:rsidRPr="00CA7EE0">
        <w:rPr>
          <w:sz w:val="28"/>
          <w:szCs w:val="28"/>
        </w:rPr>
        <w:t xml:space="preserve">  </w:t>
      </w:r>
      <w:r w:rsidRPr="00CA7EE0">
        <w:rPr>
          <w:rFonts w:ascii="Times New Roman" w:hAnsi="Times New Roman"/>
          <w:sz w:val="28"/>
          <w:szCs w:val="28"/>
        </w:rPr>
        <w:t>Технология</w:t>
      </w:r>
      <w:r w:rsidRPr="00FC557D">
        <w:rPr>
          <w:rFonts w:ascii="Times New Roman" w:hAnsi="Times New Roman"/>
          <w:b/>
          <w:sz w:val="28"/>
          <w:szCs w:val="28"/>
        </w:rPr>
        <w:t xml:space="preserve"> </w:t>
      </w:r>
      <w:r w:rsidRPr="00CA7EE0">
        <w:rPr>
          <w:rFonts w:ascii="Times New Roman" w:hAnsi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AAA" w:rsidRDefault="00EE4AAA" w:rsidP="008C6C88">
      <w:pPr>
        <w:jc w:val="both"/>
        <w:rPr>
          <w:rFonts w:ascii="Times New Roman" w:hAnsi="Times New Roman" w:cs="Arial Unicode MS"/>
          <w:sz w:val="28"/>
          <w:szCs w:val="28"/>
        </w:rPr>
      </w:pPr>
    </w:p>
    <w:p w:rsidR="00EE4AAA" w:rsidRDefault="00EE4AAA" w:rsidP="008C6C88">
      <w:pPr>
        <w:rPr>
          <w:rFonts w:ascii="Times New Roman" w:hAnsi="Times New Roman" w:cs="Arial Unicode MS"/>
          <w:sz w:val="28"/>
          <w:szCs w:val="28"/>
        </w:rPr>
      </w:pPr>
    </w:p>
    <w:p w:rsidR="00EE4AAA" w:rsidRDefault="00EE4AAA" w:rsidP="008C6C88">
      <w:pPr>
        <w:rPr>
          <w:rFonts w:ascii="Times New Roman" w:hAnsi="Times New Roman" w:cs="Arial Unicode MS"/>
          <w:sz w:val="28"/>
          <w:szCs w:val="28"/>
        </w:rPr>
      </w:pPr>
    </w:p>
    <w:p w:rsidR="00EE4AAA" w:rsidRDefault="00EE4AAA" w:rsidP="008C6C88">
      <w:pPr>
        <w:rPr>
          <w:rFonts w:ascii="Times New Roman" w:hAnsi="Times New Roman" w:cs="Arial Unicode MS"/>
          <w:sz w:val="28"/>
          <w:szCs w:val="28"/>
        </w:rPr>
      </w:pPr>
    </w:p>
    <w:p w:rsidR="00EE4AAA" w:rsidRDefault="00EE4AAA" w:rsidP="008C6C88">
      <w:pPr>
        <w:rPr>
          <w:rFonts w:ascii="Times New Roman" w:hAnsi="Times New Roman" w:cs="Arial Unicode MS"/>
          <w:sz w:val="28"/>
          <w:szCs w:val="28"/>
        </w:rPr>
      </w:pPr>
    </w:p>
    <w:p w:rsidR="00EE4AAA" w:rsidRDefault="00EE4AAA" w:rsidP="008C6C88">
      <w:pPr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/>
          <w:b/>
          <w:sz w:val="28"/>
          <w:szCs w:val="28"/>
        </w:rPr>
        <w:t>Программа одобрена</w:t>
      </w:r>
    </w:p>
    <w:p w:rsidR="00EE4AAA" w:rsidRPr="005A4E9B" w:rsidRDefault="00EE4AAA" w:rsidP="008C6C88">
      <w:pPr>
        <w:rPr>
          <w:rFonts w:ascii="Times New Roman" w:hAnsi="Times New Roman" w:cs="Arial Unicode MS"/>
          <w:color w:val="FF0000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На заседании предметно-цикловой комиссии </w:t>
      </w:r>
      <w:r w:rsidRPr="005A4E9B">
        <w:rPr>
          <w:rFonts w:ascii="Times New Roman" w:hAnsi="Times New Roman" w:cs="Arial Unicode MS"/>
          <w:color w:val="FF0000"/>
          <w:sz w:val="28"/>
          <w:szCs w:val="28"/>
        </w:rPr>
        <w:t>технологических</w:t>
      </w:r>
    </w:p>
    <w:p w:rsidR="00EE4AAA" w:rsidRDefault="00EE4AAA" w:rsidP="008C6C88">
      <w:pPr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>Протокол № ____  от «____» _____________ 20____ г.</w:t>
      </w:r>
    </w:p>
    <w:p w:rsidR="00EE4AAA" w:rsidRDefault="00EE4AAA" w:rsidP="008C6C88">
      <w:pPr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Председатель ПЦК _____________  </w:t>
      </w:r>
      <w:r w:rsidR="005A4E9B">
        <w:rPr>
          <w:rFonts w:ascii="Times New Roman" w:hAnsi="Times New Roman" w:cs="Arial Unicode MS"/>
          <w:sz w:val="28"/>
          <w:szCs w:val="28"/>
        </w:rPr>
        <w:t>И.И. Маркова</w:t>
      </w:r>
    </w:p>
    <w:p w:rsidR="00EE4AAA" w:rsidRDefault="00EE4AAA"/>
    <w:sectPr w:rsidR="00EE4AAA" w:rsidSect="00E62A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548"/>
    <w:multiLevelType w:val="hybridMultilevel"/>
    <w:tmpl w:val="C74AE80A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B1440"/>
    <w:multiLevelType w:val="hybridMultilevel"/>
    <w:tmpl w:val="140C93CE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495607"/>
    <w:multiLevelType w:val="hybridMultilevel"/>
    <w:tmpl w:val="39CE2022"/>
    <w:lvl w:ilvl="0" w:tplc="5E9E3298">
      <w:start w:val="2"/>
      <w:numFmt w:val="bullet"/>
      <w:lvlText w:val="—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CD5118"/>
    <w:multiLevelType w:val="hybridMultilevel"/>
    <w:tmpl w:val="BEA8D35E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235DD0"/>
    <w:multiLevelType w:val="hybridMultilevel"/>
    <w:tmpl w:val="641AC4B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6D001C"/>
    <w:multiLevelType w:val="hybridMultilevel"/>
    <w:tmpl w:val="A40847AC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E945F4"/>
    <w:multiLevelType w:val="hybridMultilevel"/>
    <w:tmpl w:val="A64E9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9B0D49"/>
    <w:multiLevelType w:val="hybridMultilevel"/>
    <w:tmpl w:val="9C6C6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A264BF"/>
    <w:multiLevelType w:val="hybridMultilevel"/>
    <w:tmpl w:val="60A2B132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C88"/>
    <w:rsid w:val="00027090"/>
    <w:rsid w:val="00042938"/>
    <w:rsid w:val="000B7B36"/>
    <w:rsid w:val="000C286E"/>
    <w:rsid w:val="000E1ADE"/>
    <w:rsid w:val="00101917"/>
    <w:rsid w:val="00127017"/>
    <w:rsid w:val="00166F94"/>
    <w:rsid w:val="001A0AE5"/>
    <w:rsid w:val="001B021C"/>
    <w:rsid w:val="001D7C96"/>
    <w:rsid w:val="00216FDF"/>
    <w:rsid w:val="002366F0"/>
    <w:rsid w:val="00263160"/>
    <w:rsid w:val="00273D1F"/>
    <w:rsid w:val="002D3C5B"/>
    <w:rsid w:val="002D64B4"/>
    <w:rsid w:val="00301971"/>
    <w:rsid w:val="00352AFF"/>
    <w:rsid w:val="00363DC2"/>
    <w:rsid w:val="003806BC"/>
    <w:rsid w:val="003D4D1B"/>
    <w:rsid w:val="003F4A49"/>
    <w:rsid w:val="00401D73"/>
    <w:rsid w:val="004047C9"/>
    <w:rsid w:val="0041716B"/>
    <w:rsid w:val="004175C9"/>
    <w:rsid w:val="004D7753"/>
    <w:rsid w:val="005A4E9B"/>
    <w:rsid w:val="005C737F"/>
    <w:rsid w:val="005D77B7"/>
    <w:rsid w:val="005E4987"/>
    <w:rsid w:val="00622626"/>
    <w:rsid w:val="00660198"/>
    <w:rsid w:val="00665E1A"/>
    <w:rsid w:val="00685DB5"/>
    <w:rsid w:val="006A587F"/>
    <w:rsid w:val="00724A30"/>
    <w:rsid w:val="00727731"/>
    <w:rsid w:val="0077778A"/>
    <w:rsid w:val="00794B79"/>
    <w:rsid w:val="00806151"/>
    <w:rsid w:val="00810AC7"/>
    <w:rsid w:val="008871F9"/>
    <w:rsid w:val="008A0C0D"/>
    <w:rsid w:val="008B5D54"/>
    <w:rsid w:val="008C6C88"/>
    <w:rsid w:val="00922A37"/>
    <w:rsid w:val="00924DD5"/>
    <w:rsid w:val="0095464C"/>
    <w:rsid w:val="009721B5"/>
    <w:rsid w:val="009C76E3"/>
    <w:rsid w:val="009D299A"/>
    <w:rsid w:val="00A00C95"/>
    <w:rsid w:val="00A02ABE"/>
    <w:rsid w:val="00A03B94"/>
    <w:rsid w:val="00A0652F"/>
    <w:rsid w:val="00A26C05"/>
    <w:rsid w:val="00A963CE"/>
    <w:rsid w:val="00AB4F5A"/>
    <w:rsid w:val="00AE77C8"/>
    <w:rsid w:val="00B031D3"/>
    <w:rsid w:val="00B70C0E"/>
    <w:rsid w:val="00BE45B4"/>
    <w:rsid w:val="00C31CA8"/>
    <w:rsid w:val="00C3670F"/>
    <w:rsid w:val="00C62E0C"/>
    <w:rsid w:val="00C91CCD"/>
    <w:rsid w:val="00C94E4C"/>
    <w:rsid w:val="00CA7EE0"/>
    <w:rsid w:val="00CF580B"/>
    <w:rsid w:val="00D7788B"/>
    <w:rsid w:val="00D84AF6"/>
    <w:rsid w:val="00D86F37"/>
    <w:rsid w:val="00D95A1E"/>
    <w:rsid w:val="00E20521"/>
    <w:rsid w:val="00E62A3A"/>
    <w:rsid w:val="00E636F7"/>
    <w:rsid w:val="00E9383C"/>
    <w:rsid w:val="00EE4AAA"/>
    <w:rsid w:val="00EF3641"/>
    <w:rsid w:val="00F772F6"/>
    <w:rsid w:val="00FC557D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CE1F4-AF1C-4740-9F3C-49830569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6C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C6C88"/>
    <w:pPr>
      <w:keepNext/>
      <w:spacing w:before="240" w:after="0"/>
      <w:ind w:firstLine="709"/>
      <w:jc w:val="center"/>
      <w:outlineLvl w:val="1"/>
    </w:pPr>
    <w:rPr>
      <w:rFonts w:ascii="Times New Roman" w:hAnsi="Times New Roman"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6C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C6C8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6C8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C6C8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C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C6C88"/>
    <w:rPr>
      <w:rFonts w:ascii="Times New Roman" w:hAnsi="Times New Roman" w:cs="Times New Roman"/>
      <w:iCs/>
      <w: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C6C8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8C6C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C6C88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8C6C88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8C6C8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8C6C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C6C88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8C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8C6C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C6C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locked/>
    <w:rsid w:val="008C6C88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8C6C88"/>
    <w:pPr>
      <w:spacing w:after="0" w:line="240" w:lineRule="auto"/>
      <w:ind w:firstLine="284"/>
      <w:jc w:val="center"/>
    </w:pPr>
    <w:rPr>
      <w:rFonts w:ascii="Times New Roman" w:hAnsi="Times New Roman"/>
      <w:b/>
      <w:szCs w:val="20"/>
    </w:rPr>
  </w:style>
  <w:style w:type="character" w:customStyle="1" w:styleId="ab">
    <w:name w:val="Название Знак"/>
    <w:link w:val="aa"/>
    <w:uiPriority w:val="99"/>
    <w:locked/>
    <w:rsid w:val="008C6C88"/>
    <w:rPr>
      <w:rFonts w:ascii="Times New Roman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8C6C8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semiHidden/>
    <w:locked/>
    <w:rsid w:val="008C6C88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8C6C88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8C6C8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8C6C8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C6C88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8C6C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C6C88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C6C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C6C88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rsid w:val="008C6C8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6C88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semiHidden/>
    <w:rsid w:val="008C6C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locked/>
    <w:rsid w:val="008C6C88"/>
    <w:rPr>
      <w:rFonts w:ascii="Courier New" w:hAnsi="Courier New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8C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8C6C88"/>
    <w:rPr>
      <w:rFonts w:ascii="Segoe UI" w:hAnsi="Segoe UI" w:cs="Segoe UI"/>
      <w:sz w:val="18"/>
      <w:szCs w:val="18"/>
    </w:rPr>
  </w:style>
  <w:style w:type="paragraph" w:styleId="af4">
    <w:name w:val="No Spacing"/>
    <w:uiPriority w:val="99"/>
    <w:qFormat/>
    <w:rsid w:val="008C6C88"/>
    <w:rPr>
      <w:sz w:val="22"/>
      <w:szCs w:val="22"/>
    </w:rPr>
  </w:style>
  <w:style w:type="paragraph" w:styleId="af5">
    <w:name w:val="List Paragraph"/>
    <w:basedOn w:val="a"/>
    <w:uiPriority w:val="34"/>
    <w:qFormat/>
    <w:rsid w:val="008C6C88"/>
    <w:pPr>
      <w:ind w:left="720"/>
      <w:contextualSpacing/>
    </w:pPr>
  </w:style>
  <w:style w:type="paragraph" w:customStyle="1" w:styleId="BodyText21">
    <w:name w:val="Body Text 21"/>
    <w:basedOn w:val="a"/>
    <w:uiPriority w:val="99"/>
    <w:rsid w:val="008C6C88"/>
    <w:pPr>
      <w:widowControl w:val="0"/>
      <w:spacing w:before="240" w:after="6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f6">
    <w:name w:val="Прил_назв"/>
    <w:basedOn w:val="5"/>
    <w:uiPriority w:val="99"/>
    <w:rsid w:val="008C6C88"/>
    <w:pPr>
      <w:keepLines w:val="0"/>
      <w:spacing w:before="120" w:after="120" w:line="240" w:lineRule="auto"/>
      <w:jc w:val="center"/>
    </w:pPr>
    <w:rPr>
      <w:rFonts w:ascii="Times New Roman" w:eastAsia="MS Mincho" w:hAnsi="Times New Roman"/>
      <w:b/>
      <w:color w:val="auto"/>
      <w:szCs w:val="20"/>
    </w:rPr>
  </w:style>
  <w:style w:type="paragraph" w:customStyle="1" w:styleId="af7">
    <w:name w:val="Нормальный"/>
    <w:basedOn w:val="a"/>
    <w:uiPriority w:val="99"/>
    <w:rsid w:val="008C6C88"/>
    <w:pPr>
      <w:spacing w:after="0" w:line="250" w:lineRule="atLeast"/>
      <w:ind w:firstLine="397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8C6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both1">
    <w:name w:val="pboth1"/>
    <w:basedOn w:val="a"/>
    <w:uiPriority w:val="99"/>
    <w:rsid w:val="008C6C88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  <w:style w:type="character" w:styleId="af8">
    <w:name w:val="footnote reference"/>
    <w:uiPriority w:val="99"/>
    <w:semiHidden/>
    <w:rsid w:val="008C6C88"/>
    <w:rPr>
      <w:rFonts w:cs="Times New Roman"/>
      <w:vertAlign w:val="superscript"/>
    </w:rPr>
  </w:style>
  <w:style w:type="character" w:customStyle="1" w:styleId="FontStyle74">
    <w:name w:val="Font Style74"/>
    <w:uiPriority w:val="99"/>
    <w:rsid w:val="008C6C88"/>
    <w:rPr>
      <w:rFonts w:ascii="Times New Roman" w:hAnsi="Times New Roman"/>
      <w:color w:val="000000"/>
      <w:sz w:val="20"/>
    </w:rPr>
  </w:style>
  <w:style w:type="table" w:styleId="af9">
    <w:name w:val="Table Grid"/>
    <w:basedOn w:val="a1"/>
    <w:uiPriority w:val="99"/>
    <w:rsid w:val="008C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66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O-normal">
    <w:name w:val="LO-normal"/>
    <w:uiPriority w:val="99"/>
    <w:rsid w:val="00C31CA8"/>
    <w:pPr>
      <w:spacing w:after="200" w:line="276" w:lineRule="auto"/>
    </w:pPr>
    <w:rPr>
      <w:rFonts w:ascii="Times New Roma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38</Pages>
  <Words>8395</Words>
  <Characters>47856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МарковаИИ</dc:creator>
  <cp:keywords/>
  <dc:description/>
  <cp:lastModifiedBy>Марина Кимовна Урбагаева</cp:lastModifiedBy>
  <cp:revision>23</cp:revision>
  <cp:lastPrinted>2022-01-09T03:26:00Z</cp:lastPrinted>
  <dcterms:created xsi:type="dcterms:W3CDTF">2019-12-19T04:46:00Z</dcterms:created>
  <dcterms:modified xsi:type="dcterms:W3CDTF">2023-03-13T00:33:00Z</dcterms:modified>
</cp:coreProperties>
</file>